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78" w:rsidRPr="00291CDC" w:rsidRDefault="00B022F8" w:rsidP="00BE47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ЧЕРЕПОВЕЦКИЙ</w:t>
      </w:r>
      <w:r w:rsidR="00FD2878" w:rsidRPr="00291CDC">
        <w:rPr>
          <w:rFonts w:ascii="Times New Roman" w:hAnsi="Times New Roman" w:cs="Times New Roman"/>
          <w:caps/>
          <w:sz w:val="24"/>
          <w:szCs w:val="24"/>
        </w:rPr>
        <w:t xml:space="preserve"> государственный университет</w:t>
      </w:r>
    </w:p>
    <w:p w:rsidR="00FD2878" w:rsidRPr="00291CDC" w:rsidRDefault="00E737D3" w:rsidP="00BE47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Аспирантура </w:t>
      </w:r>
    </w:p>
    <w:p w:rsidR="00B022F8" w:rsidRPr="00B022F8" w:rsidRDefault="00B022F8" w:rsidP="00BF73D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22F8">
        <w:rPr>
          <w:rFonts w:ascii="Times New Roman" w:eastAsia="Calibri" w:hAnsi="Times New Roman" w:cs="Times New Roman"/>
          <w:sz w:val="24"/>
          <w:szCs w:val="24"/>
        </w:rPr>
        <w:t xml:space="preserve">Череповецкий государственный университет приглашает  </w:t>
      </w:r>
      <w:r w:rsidR="000C62EB">
        <w:rPr>
          <w:rFonts w:ascii="Times New Roman" w:eastAsia="Calibri" w:hAnsi="Times New Roman" w:cs="Times New Roman"/>
          <w:sz w:val="24"/>
          <w:szCs w:val="24"/>
        </w:rPr>
        <w:t xml:space="preserve">получить </w:t>
      </w:r>
      <w:r w:rsidR="000C62EB" w:rsidRPr="00B022F8">
        <w:rPr>
          <w:rFonts w:ascii="Times New Roman" w:eastAsia="Calibri" w:hAnsi="Times New Roman" w:cs="Times New Roman"/>
          <w:sz w:val="24"/>
          <w:szCs w:val="24"/>
        </w:rPr>
        <w:t>высше</w:t>
      </w:r>
      <w:r w:rsidR="000C62EB">
        <w:rPr>
          <w:rFonts w:ascii="Times New Roman" w:eastAsia="Calibri" w:hAnsi="Times New Roman" w:cs="Times New Roman"/>
          <w:sz w:val="24"/>
          <w:szCs w:val="24"/>
        </w:rPr>
        <w:t xml:space="preserve">е образование </w:t>
      </w:r>
      <w:r w:rsidRPr="00B022F8">
        <w:rPr>
          <w:rFonts w:ascii="Times New Roman" w:eastAsia="Calibri" w:hAnsi="Times New Roman" w:cs="Times New Roman"/>
          <w:sz w:val="24"/>
          <w:szCs w:val="24"/>
        </w:rPr>
        <w:t xml:space="preserve">по программам </w:t>
      </w:r>
      <w:r w:rsidR="000C62EB">
        <w:rPr>
          <w:rFonts w:ascii="Times New Roman" w:eastAsia="Calibri" w:hAnsi="Times New Roman" w:cs="Times New Roman"/>
          <w:sz w:val="24"/>
          <w:szCs w:val="24"/>
        </w:rPr>
        <w:t xml:space="preserve">подготовки </w:t>
      </w:r>
      <w:r w:rsidR="000C62EB" w:rsidRPr="00B022F8">
        <w:rPr>
          <w:rFonts w:ascii="Times New Roman" w:eastAsia="Calibri" w:hAnsi="Times New Roman" w:cs="Times New Roman"/>
          <w:sz w:val="24"/>
          <w:szCs w:val="24"/>
        </w:rPr>
        <w:t xml:space="preserve">научно-педагогических кадров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B022F8">
        <w:rPr>
          <w:rFonts w:ascii="Times New Roman" w:eastAsia="Calibri" w:hAnsi="Times New Roman" w:cs="Times New Roman"/>
          <w:b/>
          <w:sz w:val="24"/>
          <w:szCs w:val="24"/>
        </w:rPr>
        <w:t>св</w:t>
      </w:r>
      <w:r>
        <w:rPr>
          <w:rFonts w:ascii="Times New Roman" w:eastAsia="Calibri" w:hAnsi="Times New Roman" w:cs="Times New Roman"/>
          <w:b/>
          <w:sz w:val="24"/>
          <w:szCs w:val="24"/>
        </w:rPr>
        <w:t>идетельст</w:t>
      </w:r>
      <w:r w:rsidRPr="00B022F8">
        <w:rPr>
          <w:rFonts w:ascii="Times New Roman" w:eastAsia="Calibri" w:hAnsi="Times New Roman" w:cs="Times New Roman"/>
          <w:b/>
          <w:sz w:val="24"/>
          <w:szCs w:val="24"/>
        </w:rPr>
        <w:t xml:space="preserve">во о государственной аккредитации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90А01 № 0002308</w:t>
      </w:r>
      <w:r w:rsidRPr="00B022F8">
        <w:rPr>
          <w:rFonts w:ascii="Times New Roman" w:eastAsia="Calibri" w:hAnsi="Times New Roman" w:cs="Times New Roman"/>
          <w:b/>
          <w:sz w:val="24"/>
          <w:szCs w:val="24"/>
        </w:rPr>
        <w:t xml:space="preserve"> от 08.06.2016</w:t>
      </w:r>
      <w:r>
        <w:rPr>
          <w:rFonts w:ascii="Times New Roman" w:eastAsia="Calibri" w:hAnsi="Times New Roman" w:cs="Times New Roman"/>
          <w:b/>
          <w:sz w:val="24"/>
          <w:szCs w:val="24"/>
        </w:rPr>
        <w:t>):</w:t>
      </w:r>
    </w:p>
    <w:tbl>
      <w:tblPr>
        <w:tblW w:w="0" w:type="auto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9"/>
        <w:gridCol w:w="3121"/>
        <w:gridCol w:w="3828"/>
        <w:gridCol w:w="7641"/>
      </w:tblGrid>
      <w:tr w:rsidR="0060585A" w:rsidRPr="00B022F8" w:rsidTr="00341D2F">
        <w:trPr>
          <w:trHeight w:val="423"/>
          <w:tblCellSpacing w:w="0" w:type="dxa"/>
        </w:trPr>
        <w:tc>
          <w:tcPr>
            <w:tcW w:w="1269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02.06.01</w:t>
            </w:r>
          </w:p>
        </w:tc>
        <w:tc>
          <w:tcPr>
            <w:tcW w:w="3121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Компьютерные и информационные науки</w:t>
            </w:r>
          </w:p>
        </w:tc>
        <w:tc>
          <w:tcPr>
            <w:tcW w:w="3828" w:type="dxa"/>
            <w:vAlign w:val="center"/>
            <w:hideMark/>
          </w:tcPr>
          <w:p w:rsidR="0060585A" w:rsidRPr="00B022F8" w:rsidRDefault="0060585A" w:rsidP="00A50E0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Математическое моделирование, численные методы и комплексы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программ</w:t>
            </w:r>
          </w:p>
        </w:tc>
        <w:tc>
          <w:tcPr>
            <w:tcW w:w="7641" w:type="dxa"/>
            <w:vAlign w:val="center"/>
          </w:tcPr>
          <w:p w:rsidR="0060585A" w:rsidRPr="00341D2F" w:rsidRDefault="0060585A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Содержанием специальности является разработка фундаментальных основ и применение математического моделирования, численных методов и комплексов программ для решения научных и технических, фундаментальных и прикладных проблем. Важной особенностью специальности является то, что в работах, выполненных в ее рамках, должны присутствовать оригинальные результаты одновременно из трех областей: математического моделирования, численных методов и комплексов программ.</w:t>
            </w:r>
          </w:p>
        </w:tc>
      </w:tr>
      <w:tr w:rsidR="0060585A" w:rsidRPr="00B022F8" w:rsidTr="00341D2F">
        <w:trPr>
          <w:trHeight w:val="1410"/>
          <w:tblCellSpacing w:w="0" w:type="dxa"/>
        </w:trPr>
        <w:tc>
          <w:tcPr>
            <w:tcW w:w="1269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03.06.01</w:t>
            </w:r>
          </w:p>
        </w:tc>
        <w:tc>
          <w:tcPr>
            <w:tcW w:w="3121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Физика и астрономия</w:t>
            </w:r>
          </w:p>
        </w:tc>
        <w:tc>
          <w:tcPr>
            <w:tcW w:w="3828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Физика конденсированного состояния</w:t>
            </w:r>
          </w:p>
        </w:tc>
        <w:tc>
          <w:tcPr>
            <w:tcW w:w="7641" w:type="dxa"/>
          </w:tcPr>
          <w:p w:rsidR="0060585A" w:rsidRPr="00341D2F" w:rsidRDefault="0060585A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Основой специальности является теоретическое и экспериментальное исследование природы кристаллических и аморфных, неорганических и органических веще</w:t>
            </w:r>
            <w:proofErr w:type="gram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ств в тв</w:t>
            </w:r>
            <w:proofErr w:type="gram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ердом и жидком состояниях и изменение их физических свойств при различных внешних воздействиях.</w:t>
            </w:r>
            <w:r w:rsidRPr="00341D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585A" w:rsidRPr="00B022F8" w:rsidTr="00341D2F">
        <w:trPr>
          <w:trHeight w:val="15"/>
          <w:tblCellSpacing w:w="0" w:type="dxa"/>
        </w:trPr>
        <w:tc>
          <w:tcPr>
            <w:tcW w:w="1269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06.06.01</w:t>
            </w:r>
          </w:p>
        </w:tc>
        <w:tc>
          <w:tcPr>
            <w:tcW w:w="3121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Биологические науки</w:t>
            </w:r>
          </w:p>
        </w:tc>
        <w:tc>
          <w:tcPr>
            <w:tcW w:w="3828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7641" w:type="dxa"/>
          </w:tcPr>
          <w:p w:rsidR="0060585A" w:rsidRPr="00341D2F" w:rsidRDefault="0060585A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Экология – наука, которая исследует структуру и функционирование живых систем (популяции, сообщества, экосистемы) в пространстве и времени в естественных и измененных человеком условиях. Предмет экологии: совокупность живых организмов (включая человека), образующих на видовом уровне популяции, на межпопуляционном уровне – сообщество (биоценоз), и в единстве со средой обитания – экосистему (биогеоценоз).</w:t>
            </w:r>
            <w:r w:rsidRPr="00341D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 </w:t>
            </w:r>
          </w:p>
        </w:tc>
      </w:tr>
      <w:tr w:rsidR="0060585A" w:rsidRPr="00B022F8" w:rsidTr="00341D2F">
        <w:trPr>
          <w:trHeight w:val="195"/>
          <w:tblCellSpacing w:w="0" w:type="dxa"/>
        </w:trPr>
        <w:tc>
          <w:tcPr>
            <w:tcW w:w="1269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08.06.01</w:t>
            </w:r>
          </w:p>
        </w:tc>
        <w:tc>
          <w:tcPr>
            <w:tcW w:w="3121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Техника и технологии строительства</w:t>
            </w:r>
          </w:p>
        </w:tc>
        <w:tc>
          <w:tcPr>
            <w:tcW w:w="3828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Строительные материалы и изделия</w:t>
            </w:r>
          </w:p>
        </w:tc>
        <w:tc>
          <w:tcPr>
            <w:tcW w:w="7641" w:type="dxa"/>
          </w:tcPr>
          <w:p w:rsidR="0060585A" w:rsidRPr="00341D2F" w:rsidRDefault="0060585A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изделия – область науки и техники, занимающаяся разработкой научных основ получения строительных материалов различного назначения и природы, включающая выбор сырья, проектирование состава, управление физико-химическими процессами структурообразования и технологией, обеспечивающими высокие эксплуатационные свойства изделий и конструкций при механическом нагружении и воздействии окружающей среды. Значение решения научно-технических задач данной специальности для народного хозяйства состоит в обеспечении строительного комплекса различными видами экологически чистых и надежных материалов: металлами, сплавами, композитами, вяжущими материалами, бетонами, растворами, полимерными, деревянными, керамическими, стеклянными материалами, а также материалами для теплоизоляции, гидроизоляции, герметизации, отделочных и специальных работ.</w:t>
            </w:r>
          </w:p>
        </w:tc>
      </w:tr>
      <w:tr w:rsidR="0060585A" w:rsidRPr="00B022F8" w:rsidTr="00D86CE9">
        <w:trPr>
          <w:trHeight w:val="465"/>
          <w:tblCellSpacing w:w="0" w:type="dxa"/>
        </w:trPr>
        <w:tc>
          <w:tcPr>
            <w:tcW w:w="1269" w:type="dxa"/>
            <w:vMerge w:val="restart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09.06.01</w:t>
            </w:r>
          </w:p>
        </w:tc>
        <w:tc>
          <w:tcPr>
            <w:tcW w:w="3121" w:type="dxa"/>
            <w:vMerge w:val="restart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Системный анализ, управление и обработка информации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</w:t>
            </w: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 металлургии)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85A" w:rsidRPr="00341D2F" w:rsidRDefault="0060585A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анализ, управление и обработка информации (по отраслям) – специальность, занимающаяся проблемами разработки и применения методов системного анализа сложных прикладных объектов исследования, обработки информации, целенаправленного воздействия человека на объекты исследования, включая вопросы анализа, моделирования, оптимизации, совершенствования управления и принятия решений, с целью повышения эффективности функционирования объектов исследования. Специальность отличается тем, что ее основным содержанием являются теоретические и прикладные исследования системных связей и закономерностей функционирования и развития объектов и </w:t>
            </w:r>
            <w:r w:rsidRPr="0034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процессов с учетом отраслевых особенностей, ориентированные на повышение эффективности управления ими с использованием современных методов обработки информации. Значение решения научных и технических проблем данной специальности для народного хозяйства состоит в разработке новых и совершенствовании существующих методов и средств анализа обработки информации и управления сложными системами, повышения эффективности надежности и качества </w:t>
            </w:r>
            <w:bookmarkStart w:id="0" w:name="_GoBack"/>
            <w:bookmarkEnd w:id="0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технических систем.</w:t>
            </w:r>
          </w:p>
        </w:tc>
      </w:tr>
      <w:tr w:rsidR="0060585A" w:rsidRPr="00B022F8" w:rsidTr="00D86CE9">
        <w:trPr>
          <w:trHeight w:val="473"/>
          <w:tblCellSpacing w:w="0" w:type="dxa"/>
        </w:trPr>
        <w:tc>
          <w:tcPr>
            <w:tcW w:w="1269" w:type="dxa"/>
            <w:vMerge/>
            <w:vAlign w:val="center"/>
            <w:hideMark/>
          </w:tcPr>
          <w:p w:rsidR="0060585A" w:rsidRPr="00B022F8" w:rsidRDefault="0060585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  <w:hideMark/>
          </w:tcPr>
          <w:p w:rsidR="0060585A" w:rsidRPr="00B022F8" w:rsidRDefault="0060585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Матем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атическое</w:t>
            </w: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программное обеспечение вычислительных машин, комплексов и компьютерных сетей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85A" w:rsidRPr="00341D2F" w:rsidRDefault="0060585A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Математическое и программное обеспечение вычислительных машин, комплексов и компьютерных сетей – специальность, включающая задачи развития теории программирования, создания и сопровождения программных средств различного назначения.</w:t>
            </w:r>
            <w:r w:rsidR="002D3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Научное и народнохозяйственное значение решения проблем данной специальности состоит в повышении эффективности и надежности</w:t>
            </w:r>
            <w:r w:rsidRPr="00341D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процессов обработки и передачи данных и знаний в вычислительных машинах, комплексах и компьютерных сетях.</w:t>
            </w:r>
          </w:p>
        </w:tc>
      </w:tr>
      <w:tr w:rsidR="0060585A" w:rsidRPr="00B022F8" w:rsidTr="00341D2F">
        <w:trPr>
          <w:trHeight w:val="285"/>
          <w:tblCellSpacing w:w="0" w:type="dxa"/>
        </w:trPr>
        <w:tc>
          <w:tcPr>
            <w:tcW w:w="1269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13.06.01</w:t>
            </w:r>
          </w:p>
        </w:tc>
        <w:tc>
          <w:tcPr>
            <w:tcW w:w="3121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Электро- и теплотехника</w:t>
            </w:r>
          </w:p>
        </w:tc>
        <w:tc>
          <w:tcPr>
            <w:tcW w:w="3828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Промышленная теплоэнергетика</w:t>
            </w:r>
          </w:p>
        </w:tc>
        <w:tc>
          <w:tcPr>
            <w:tcW w:w="7641" w:type="dxa"/>
          </w:tcPr>
          <w:p w:rsidR="0060585A" w:rsidRPr="00341D2F" w:rsidRDefault="0060585A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Научная специальность, объединяющая исследования по совершенствованию промышленных теплоэнергетических систем, по разработке и созданию нового и наиболее совершенного теплотехнического и теплового технологического оборудования. В рамках специальности ведется пои</w:t>
            </w:r>
            <w:proofErr w:type="gram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ск стр</w:t>
            </w:r>
            <w:proofErr w:type="gram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уктур и принципов действия теплотехнического оборудования, которые обеспечивают сбережение энергетических ресурсов, уменьшение энергетических затрат на единицу продукции, сбережение материальных ресурсов, направляемых на изготовление теплопередающего и теплоиспользующего оборудования, защиту окружающей среды.</w:t>
            </w:r>
          </w:p>
        </w:tc>
      </w:tr>
      <w:tr w:rsidR="0060585A" w:rsidRPr="00B022F8" w:rsidTr="00341D2F">
        <w:trPr>
          <w:trHeight w:val="173"/>
          <w:tblCellSpacing w:w="0" w:type="dxa"/>
        </w:trPr>
        <w:tc>
          <w:tcPr>
            <w:tcW w:w="1269" w:type="dxa"/>
            <w:vMerge w:val="restart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15.06.01</w:t>
            </w:r>
          </w:p>
        </w:tc>
        <w:tc>
          <w:tcPr>
            <w:tcW w:w="3121" w:type="dxa"/>
            <w:vMerge w:val="restart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Машиностроение</w:t>
            </w:r>
          </w:p>
        </w:tc>
        <w:tc>
          <w:tcPr>
            <w:tcW w:w="3828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Машины, агрегаты и процессы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отраслям)</w:t>
            </w:r>
          </w:p>
        </w:tc>
        <w:tc>
          <w:tcPr>
            <w:tcW w:w="7641" w:type="dxa"/>
          </w:tcPr>
          <w:p w:rsidR="00907708" w:rsidRPr="00341D2F" w:rsidRDefault="00907708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Машины, агрегаты и процессы – область науки и техники, включающая разработку научных и методологических основ конструирования, производства, ремонта и эксплуатации машин, агрегатов и процессов; теоретические и экспериментальные исследования; технико-экономическое обоснование применения отдельных типов и типоразмеров машин, высокопроизводительных комплектов машин и механизмов, механизированного инструмента на всех стадиях жизненного цикла (расчет, проектирование, монтаж/демонтаж, наладка, эксплуатация, ремонт и испытания). </w:t>
            </w:r>
          </w:p>
          <w:p w:rsidR="0060585A" w:rsidRPr="00341D2F" w:rsidRDefault="00907708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проблем данной области знаний требует научно-технического обоснования новых эффективных методов и технологий проектирования, создания и модернизации процессов, машин и агрегатов и их эксплуатации в различных отраслях промышленности.</w:t>
            </w:r>
          </w:p>
        </w:tc>
      </w:tr>
      <w:tr w:rsidR="0060585A" w:rsidRPr="00B022F8" w:rsidTr="00341D2F">
        <w:trPr>
          <w:trHeight w:val="235"/>
          <w:tblCellSpacing w:w="0" w:type="dxa"/>
        </w:trPr>
        <w:tc>
          <w:tcPr>
            <w:tcW w:w="1269" w:type="dxa"/>
            <w:vMerge/>
            <w:vAlign w:val="center"/>
            <w:hideMark/>
          </w:tcPr>
          <w:p w:rsidR="0060585A" w:rsidRPr="00B022F8" w:rsidRDefault="0060585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  <w:hideMark/>
          </w:tcPr>
          <w:p w:rsidR="0060585A" w:rsidRPr="00B022F8" w:rsidRDefault="0060585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Дорожные, строительные и подъемно-транспортные машины</w:t>
            </w:r>
          </w:p>
        </w:tc>
        <w:tc>
          <w:tcPr>
            <w:tcW w:w="7641" w:type="dxa"/>
          </w:tcPr>
          <w:p w:rsidR="0060585A" w:rsidRPr="00341D2F" w:rsidRDefault="00591C24" w:rsidP="002D313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Дорожные, строительные и подъемно-транспортные машины – область науки и техники, изучающая связь и закономерности процессов взаимодействия дорожных, строительных и подъемно-транспортных машин с рабочими средами и объектами, обосновывающие расчет, проектирование, режимы испытаний и технической эксплуатации машин, их комплектов и систем при производстве строительно-монтажных и подъемно-транспортных работ. Изучение связей, свойств объектов воздействия, кинематических, силовых, энергетических, экономических и других параметров машин и закономерностей их рабочих процессов осуществляется с целью решения задач по созданию новых и совершенствованию существующих дорожных, строительных и подъемно-транспортных машин, обладающих повышенной производительностью и большей долговечностью, обеспечивающих лучшее качество выполнения строительно-монтажных, дорожных и подъемно-транспортных работ, </w:t>
            </w:r>
            <w:r w:rsidRPr="0034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затрат на их производство, большие технологические возможности, лучшие условия труда и т.п.</w:t>
            </w:r>
          </w:p>
        </w:tc>
      </w:tr>
      <w:tr w:rsidR="0060585A" w:rsidRPr="00B022F8" w:rsidTr="00341D2F">
        <w:trPr>
          <w:trHeight w:val="267"/>
          <w:tblCellSpacing w:w="0" w:type="dxa"/>
        </w:trPr>
        <w:tc>
          <w:tcPr>
            <w:tcW w:w="1269" w:type="dxa"/>
            <w:vAlign w:val="center"/>
          </w:tcPr>
          <w:p w:rsidR="0060585A" w:rsidRPr="00B022F8" w:rsidRDefault="0060585A" w:rsidP="00A5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18.06.01*</w:t>
            </w:r>
          </w:p>
        </w:tc>
        <w:tc>
          <w:tcPr>
            <w:tcW w:w="3121" w:type="dxa"/>
            <w:vAlign w:val="center"/>
          </w:tcPr>
          <w:p w:rsidR="0060585A" w:rsidRPr="00B022F8" w:rsidRDefault="0060585A" w:rsidP="00A5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Химическая технология</w:t>
            </w:r>
          </w:p>
        </w:tc>
        <w:tc>
          <w:tcPr>
            <w:tcW w:w="3828" w:type="dxa"/>
            <w:vAlign w:val="center"/>
          </w:tcPr>
          <w:p w:rsidR="0060585A" w:rsidRPr="00B022F8" w:rsidRDefault="0060585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Технология неорганических веществ</w:t>
            </w:r>
          </w:p>
        </w:tc>
        <w:tc>
          <w:tcPr>
            <w:tcW w:w="7641" w:type="dxa"/>
          </w:tcPr>
          <w:p w:rsidR="003115EC" w:rsidRPr="00341D2F" w:rsidRDefault="00F73479" w:rsidP="00341D2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115EC"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Производственные процессы получения неорганических продуктов: соли, кислоты и щелочи, минеральные удобрения, изотопы и высокочистые неорганические продукты, катализаторы, сорбенты, неорганические препараты. </w:t>
            </w:r>
          </w:p>
          <w:p w:rsidR="003115EC" w:rsidRPr="00341D2F" w:rsidRDefault="00F73479" w:rsidP="00341D2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115EC"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процессы (химические, физические и механические) изменения состава, состояния, свойств, формы сырья, материала в производстве неорганических продуктов. </w:t>
            </w:r>
          </w:p>
          <w:p w:rsidR="00F73479" w:rsidRPr="00341D2F" w:rsidRDefault="00F73479" w:rsidP="00341D2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3115EC" w:rsidRPr="00341D2F">
              <w:rPr>
                <w:rFonts w:ascii="Times New Roman" w:hAnsi="Times New Roman" w:cs="Times New Roman"/>
                <w:sz w:val="20"/>
                <w:szCs w:val="20"/>
              </w:rPr>
              <w:t>Способы и процессы защиты окружающей среды от выбросов производств неорганических продуктов, утилизация и обезвреживание неорганиче</w:t>
            </w: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ских производственных отходов. </w:t>
            </w:r>
          </w:p>
          <w:p w:rsidR="0060585A" w:rsidRPr="00341D2F" w:rsidRDefault="00F73479" w:rsidP="00341D2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3115EC" w:rsidRPr="00341D2F">
              <w:rPr>
                <w:rFonts w:ascii="Times New Roman" w:hAnsi="Times New Roman" w:cs="Times New Roman"/>
                <w:sz w:val="20"/>
                <w:szCs w:val="20"/>
              </w:rPr>
              <w:t>Способы и средства разработки, технологических расчетов, проектирования, управления технологическими процессами и качеством продукции применительно к производственным процессам получения неорганических продуктов.</w:t>
            </w:r>
          </w:p>
        </w:tc>
      </w:tr>
      <w:tr w:rsidR="003115EC" w:rsidRPr="00B022F8" w:rsidTr="00341D2F">
        <w:trPr>
          <w:trHeight w:val="15"/>
          <w:tblCellSpacing w:w="0" w:type="dxa"/>
        </w:trPr>
        <w:tc>
          <w:tcPr>
            <w:tcW w:w="1269" w:type="dxa"/>
            <w:vMerge w:val="restart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22.06.01</w:t>
            </w:r>
          </w:p>
        </w:tc>
        <w:tc>
          <w:tcPr>
            <w:tcW w:w="3121" w:type="dxa"/>
            <w:vMerge w:val="restart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Технологии материалов</w:t>
            </w:r>
          </w:p>
        </w:tc>
        <w:tc>
          <w:tcPr>
            <w:tcW w:w="3828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Металлургия черных, цветных и редких металлов</w:t>
            </w:r>
          </w:p>
        </w:tc>
        <w:tc>
          <w:tcPr>
            <w:tcW w:w="7641" w:type="dxa"/>
          </w:tcPr>
          <w:p w:rsidR="003115EC" w:rsidRPr="00E45310" w:rsidRDefault="003115EC" w:rsidP="00E4531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Металлургия черных, цветных и редких металлов – специальность, занимающаяся теоретической и практической разработкой методов оценки качества и улучшения свойств сырья для производства черных, цветных и редких металлов, технологий и конструкций агрегатов подготовки рудных, топливных и иных, необходимых для получения металлов и их сплавов, материалов, теоретическими основами получения металлов и сплавов в различных агрегатах на основе изучения закономерностей твердого и жидкого состояния металлических, оксидных, сульфидных систем,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масс</w:t>
            </w:r>
            <w:proofErr w:type="gram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 и теплопереноса, твердофазных процессов, расплавления и кристаллизации расплавов, горения топлива, процессов формирования попутной продукции, отличающаяся тем, что основным ее объектом являются природное и техногенное сырье, процессы и агрегаты для производства металлов и сплавов, а основным содержанием – исследование и разработка технологий получения металлов и сплавов, повышения их качества, комплексное извлечение попутных элементов, мероприятия по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- и металлосбережению, подавление вредных воздействий на окружающую среду, разработка математических моделей металлургических процессов с прогнозированием конечных результатов. Значение решения научно – технических проблем данной специальности для народного хозяйства состоит в разработке новых подходов и создании новых принципов и методов промышленного производства, позволяющих получать металлы и сплавы повышенного качества, существенно снизить расход материальных и энергетических ресурсов, заметно снизить давление на окружающую среду за счет уменьшения выбросов в атмосферу и водоемы и снижения выхода и степени токсичности производственных отходов.</w:t>
            </w:r>
          </w:p>
        </w:tc>
      </w:tr>
      <w:tr w:rsidR="003115EC" w:rsidRPr="00B022F8" w:rsidTr="00341D2F">
        <w:trPr>
          <w:trHeight w:val="15"/>
          <w:tblCellSpacing w:w="0" w:type="dxa"/>
        </w:trPr>
        <w:tc>
          <w:tcPr>
            <w:tcW w:w="1269" w:type="dxa"/>
            <w:vMerge/>
            <w:vAlign w:val="center"/>
            <w:hideMark/>
          </w:tcPr>
          <w:p w:rsidR="003115EC" w:rsidRPr="00B022F8" w:rsidRDefault="003115EC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  <w:hideMark/>
          </w:tcPr>
          <w:p w:rsidR="003115EC" w:rsidRPr="00B022F8" w:rsidRDefault="003115EC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Обработка металлов давлением</w:t>
            </w:r>
          </w:p>
        </w:tc>
        <w:tc>
          <w:tcPr>
            <w:tcW w:w="7641" w:type="dxa"/>
          </w:tcPr>
          <w:p w:rsidR="003115EC" w:rsidRPr="00341D2F" w:rsidRDefault="003115EC" w:rsidP="00341D2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и расчет деформационных, скоростных, силовых, температурных и других параметров разнообразных процессов обработки металлов, сплавов и композитов давлением. </w:t>
            </w:r>
          </w:p>
          <w:p w:rsidR="003115EC" w:rsidRPr="00341D2F" w:rsidRDefault="003115EC" w:rsidP="00341D2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процессов пластической деформации металлов, сплавов и композитов с помощью методов физического и математического моделирования. </w:t>
            </w:r>
          </w:p>
          <w:p w:rsidR="003115EC" w:rsidRPr="00341D2F" w:rsidRDefault="003115EC" w:rsidP="00341D2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структуры, механических, физических, магнитных, электрических и других свойств металлов, сплавов и композитов в процессах пластической деформации. </w:t>
            </w:r>
          </w:p>
          <w:p w:rsidR="00166B82" w:rsidRPr="00341D2F" w:rsidRDefault="003115EC" w:rsidP="00341D2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Оптимизация процессов и технологий обработки давлением для производства </w:t>
            </w: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металлопродукции с заданными характеристиками качества. </w:t>
            </w:r>
          </w:p>
          <w:p w:rsidR="00166B82" w:rsidRPr="00341D2F" w:rsidRDefault="003115EC" w:rsidP="00341D2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Математическое описание процессов пластической деформации металлов, сплавов и композитов с целью создания математических моделей, способов, процессов и технологий. </w:t>
            </w:r>
          </w:p>
          <w:p w:rsidR="003115EC" w:rsidRPr="00341D2F" w:rsidRDefault="003115EC" w:rsidP="00341D2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способов, процессов и технологий для производства металлопродукции, обеспечивающих экологическую безопасность, экономию материальных и энергетических ресурсов, повышающих качество и расширяющих сортамент изделий. </w:t>
            </w:r>
          </w:p>
          <w:p w:rsidR="003115EC" w:rsidRPr="00341D2F" w:rsidRDefault="003115EC" w:rsidP="00341D2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контактного взаимодействия пластически деформируемого материала и упруго деформируемого рабочего инструмента с целью повышения его долговечности и надежности эксплуатации. </w:t>
            </w:r>
          </w:p>
          <w:p w:rsidR="003115EC" w:rsidRPr="00341D2F" w:rsidRDefault="003115EC" w:rsidP="00341D2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пластической деформации металлов в совмещенных процессах литья–прокатки, литья–прессования и литья–ковки с целью разработки энергоэффективных и материалосберегающих технологий.</w:t>
            </w:r>
          </w:p>
        </w:tc>
      </w:tr>
      <w:tr w:rsidR="003115EC" w:rsidRPr="00B022F8" w:rsidTr="00341D2F">
        <w:trPr>
          <w:trHeight w:val="15"/>
          <w:tblCellSpacing w:w="0" w:type="dxa"/>
        </w:trPr>
        <w:tc>
          <w:tcPr>
            <w:tcW w:w="1269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27.06.01</w:t>
            </w:r>
          </w:p>
        </w:tc>
        <w:tc>
          <w:tcPr>
            <w:tcW w:w="3121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Управление в технических системах</w:t>
            </w:r>
          </w:p>
        </w:tc>
        <w:tc>
          <w:tcPr>
            <w:tcW w:w="3828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Автоматизация и управление технологическими процессами и производствами (по отраслям)</w:t>
            </w:r>
          </w:p>
        </w:tc>
        <w:tc>
          <w:tcPr>
            <w:tcW w:w="7641" w:type="dxa"/>
          </w:tcPr>
          <w:p w:rsidR="003115EC" w:rsidRPr="00341D2F" w:rsidRDefault="00792E72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и управление технологическими процессами и производствами (по отраслям) – специальность, занимающаяся математическим, информационным, алгоритмическим и машинным обеспечением создания автоматизированных технологических процессов и производств и систем управления ими, включающая методологию исследования и проектирования, формализованное описание и алгоритмизацию, оптимизацию и имитационное моделирование функционирования систем, внедрение, сопровождение и эксплуатацию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человекомашинных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 систем. Специальность включает научные и технические исследования и разработки, модели и структурные решения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человекомашинных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 систем, предназначенных для автоматизации производства и интеллектуальной поддержки процессов управления и необходимой для этого обработки данных в организационно-технологических и распределенных системах управления в различных сферах технологического производства и других областях человеческой деятельности. Актуальность развития проблемной области данной специальности и ее народнохозяйственное значение обусловлено ростом масштабов работ по интенсификации и компьютеризации технологического производства и комплексной автоматизации производства и интегрированного управления функционированием как сетью технологических процессов, так и отдельным предприятием и целой отраслью народного хозяйства. Создание на научной основе автоматизированных производств и систем управления технологическими процессами, их последовательная увязка по иерархическим уровням и интеграция в единую систему сбора и обработки данных и оперативного управления повышает качество и эффективность всех звеньев производства в народном хозяйстве.</w:t>
            </w:r>
          </w:p>
        </w:tc>
      </w:tr>
      <w:tr w:rsidR="003115EC" w:rsidRPr="00B022F8" w:rsidTr="00341D2F">
        <w:trPr>
          <w:trHeight w:val="15"/>
          <w:tblCellSpacing w:w="0" w:type="dxa"/>
        </w:trPr>
        <w:tc>
          <w:tcPr>
            <w:tcW w:w="1269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37.06.01</w:t>
            </w:r>
          </w:p>
        </w:tc>
        <w:tc>
          <w:tcPr>
            <w:tcW w:w="3121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Психологические науки</w:t>
            </w:r>
          </w:p>
        </w:tc>
        <w:tc>
          <w:tcPr>
            <w:tcW w:w="3828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Педагогическая психология</w:t>
            </w:r>
          </w:p>
        </w:tc>
        <w:tc>
          <w:tcPr>
            <w:tcW w:w="7641" w:type="dxa"/>
          </w:tcPr>
          <w:p w:rsidR="003115EC" w:rsidRPr="00341D2F" w:rsidRDefault="008A7FC3" w:rsidP="00341D2F">
            <w:pPr>
              <w:shd w:val="clear" w:color="auto" w:fill="FFFFFF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Содержанием специальности 19.00.07 – «Педагогическая психология» является исследование психологических фактов, механизмов, закономерностей учебной деятельности и действия ее индивидуальных или коллективных субъектов (обучающихся, группы, класса), самой педагогической деятельности и действия ее индивидуальных или коллективных субъектов (педагога, педагогического коллектива), взаимодействия субъектов педагогической и учебной деятельности на различных уровнях и ступенях образовательного процесса; исследование психологического влияния содержания и форм организации образовательного процесса на его результаты,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r w:rsidRPr="0034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психологических новообразований обучающихся, их личностное развитие на разных ступенях и уровнях образования; исследование развития педагогической психологии в исторической ретроспективе и современном состоянии.</w:t>
            </w:r>
          </w:p>
        </w:tc>
      </w:tr>
      <w:tr w:rsidR="003115EC" w:rsidRPr="00B022F8" w:rsidTr="00341D2F">
        <w:trPr>
          <w:trHeight w:val="152"/>
          <w:tblCellSpacing w:w="0" w:type="dxa"/>
        </w:trPr>
        <w:tc>
          <w:tcPr>
            <w:tcW w:w="1269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38.06.01</w:t>
            </w:r>
          </w:p>
        </w:tc>
        <w:tc>
          <w:tcPr>
            <w:tcW w:w="3121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3828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</w:t>
            </w: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кономическая теория</w:t>
            </w:r>
          </w:p>
        </w:tc>
        <w:tc>
          <w:tcPr>
            <w:tcW w:w="7641" w:type="dxa"/>
          </w:tcPr>
          <w:p w:rsidR="008A7FC3" w:rsidRPr="00341D2F" w:rsidRDefault="008A7FC3" w:rsidP="00341D2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исследований: выявление устойчивых, повторяющихся связей в социально-экономических явлениях и процессах, их структурных характеристик, закономерностей функционирования и тенденций развития экономических отношений, объяснение на этой основе существующих фактов и процессов социально-экономической жизни, понимание и предвидение хозяйственно-политических событий; выявление и осмысление новых, а также переосмысление ранее известных фактов, процессов и тенденций, характеризующих формирование, эволюцию и трансформацию социально-экономических систем и институтов, национальных и региональных экономик в исторической ретроспективе; анализ направлений и этапов развития экономической мысли во взаимосвязи с социально-экономическими условиями соответствующих периодов и особенностями различных стран и народов. </w:t>
            </w:r>
          </w:p>
          <w:p w:rsidR="003115EC" w:rsidRPr="00341D2F" w:rsidRDefault="008A7FC3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Объект исследований: реальные экономические связи и процессы, имеющие общезначимый характер для типологически однородных условий (экономических систем, этапов их развития, способов производства, моделей хозяйственного механизма, исторических ситуаций и т.д.); опыт и результаты экономической деятельности в рамках различных социально-экономических систем, цивилизаций, переходных эпох, стран, регионов, отраслей и сфер хозяйства; учения и теории, раскрывающие содержание и основные черты экономических отношений, процессов и закономерностей экономического развития.</w:t>
            </w:r>
          </w:p>
        </w:tc>
      </w:tr>
      <w:tr w:rsidR="003115EC" w:rsidRPr="00B022F8" w:rsidTr="00341D2F">
        <w:trPr>
          <w:trHeight w:val="15"/>
          <w:tblCellSpacing w:w="0" w:type="dxa"/>
        </w:trPr>
        <w:tc>
          <w:tcPr>
            <w:tcW w:w="1269" w:type="dxa"/>
            <w:vMerge w:val="restart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44.06.01</w:t>
            </w:r>
          </w:p>
        </w:tc>
        <w:tc>
          <w:tcPr>
            <w:tcW w:w="3121" w:type="dxa"/>
            <w:vMerge w:val="restart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Образование и педагогические науки</w:t>
            </w:r>
          </w:p>
        </w:tc>
        <w:tc>
          <w:tcPr>
            <w:tcW w:w="3828" w:type="dxa"/>
            <w:vAlign w:val="center"/>
            <w:hideMark/>
          </w:tcPr>
          <w:p w:rsidR="003115EC" w:rsidRPr="00B022F8" w:rsidRDefault="003115EC" w:rsidP="00E4531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Общая педагогика, история педагогики и образования</w:t>
            </w:r>
          </w:p>
        </w:tc>
        <w:tc>
          <w:tcPr>
            <w:tcW w:w="7641" w:type="dxa"/>
          </w:tcPr>
          <w:p w:rsidR="008A7FC3" w:rsidRPr="00341D2F" w:rsidRDefault="008A7FC3" w:rsidP="00341D2F">
            <w:pPr>
              <w:shd w:val="clear" w:color="auto" w:fill="FFFFFF"/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Содержанием специальности 13.00.01 – «Общая педагогика, история педагогики и образования» является исследование проблем методологии педагогики, теории педагогики, истории педагогики и образования, педагогической антропологии, этнопедагогики, сравнительной педагогики и педагогического прогнозирования.</w:t>
            </w:r>
          </w:p>
          <w:p w:rsidR="003115EC" w:rsidRPr="00341D2F" w:rsidRDefault="008A7FC3" w:rsidP="00341D2F">
            <w:pPr>
              <w:shd w:val="clear" w:color="auto" w:fill="FFFFFF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Области исследований</w:t>
            </w: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 отражают основные структурные компоненты научной специальности «Общая педагогика, история педагогики и образования», определяют перспективы ее развития, ориентированы на разрешение актуальных проблем развития системы образования. </w:t>
            </w:r>
          </w:p>
        </w:tc>
      </w:tr>
      <w:tr w:rsidR="003115EC" w:rsidRPr="00B022F8" w:rsidTr="00341D2F">
        <w:trPr>
          <w:trHeight w:val="230"/>
          <w:tblCellSpacing w:w="0" w:type="dxa"/>
        </w:trPr>
        <w:tc>
          <w:tcPr>
            <w:tcW w:w="1269" w:type="dxa"/>
            <w:vMerge/>
            <w:vAlign w:val="center"/>
            <w:hideMark/>
          </w:tcPr>
          <w:p w:rsidR="003115EC" w:rsidRPr="00B022F8" w:rsidRDefault="003115EC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  <w:hideMark/>
          </w:tcPr>
          <w:p w:rsidR="003115EC" w:rsidRPr="00B022F8" w:rsidRDefault="003115EC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3115EC" w:rsidRPr="00B022F8" w:rsidRDefault="003115EC" w:rsidP="00A50E0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Теория и методика обучения и воспитания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отраслям</w:t>
            </w: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641" w:type="dxa"/>
          </w:tcPr>
          <w:p w:rsidR="008A7FC3" w:rsidRPr="00341D2F" w:rsidRDefault="008A7FC3" w:rsidP="00341D2F">
            <w:pPr>
              <w:shd w:val="clear" w:color="auto" w:fill="FFFFFF"/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Содержанием специальности 13.00.02 – «Теория и методика обу</w:t>
            </w:r>
            <w:r w:rsidRPr="00341D2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чения и воспитания (по областям и уровням образования)» является </w:t>
            </w:r>
            <w:r w:rsidRPr="00341D2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разработка теоретико-методологических основ теории, методики и </w:t>
            </w:r>
            <w:r w:rsidRPr="00341D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технологии предметного образования (обучения, воспитания, разви</w:t>
            </w:r>
            <w:r w:rsidRPr="00341D2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тия) в разных образовательных областях, на всех уровнях системы </w:t>
            </w:r>
            <w:r w:rsidRPr="00341D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образования в контексте отечественной и зарубежной образователь</w:t>
            </w: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ной практики. </w:t>
            </w:r>
          </w:p>
          <w:p w:rsidR="008A7FC3" w:rsidRPr="00341D2F" w:rsidRDefault="008A7FC3" w:rsidP="00341D2F">
            <w:pPr>
              <w:shd w:val="clear" w:color="auto" w:fill="FFFFFF"/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Области исследований и разработок отражают основные структур</w:t>
            </w:r>
            <w:r w:rsidRPr="00341D2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ные компоненты научной отрасли «Теория и методика предметного </w:t>
            </w:r>
            <w:r w:rsidRPr="00341D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образования», определяют перспективы ее развития, ориентированы на разрешение актуальных проблем развития образования.</w:t>
            </w:r>
          </w:p>
          <w:p w:rsidR="003115EC" w:rsidRPr="00341D2F" w:rsidRDefault="008A7FC3" w:rsidP="00341D2F">
            <w:pPr>
              <w:shd w:val="clear" w:color="auto" w:fill="FFFFFF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Области знания: математика, физика, химия, литература, биология, социология, политология, русский язык, родной язык, русский </w:t>
            </w:r>
            <w:r w:rsidRPr="00341D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язык как иностранный, иностранные языки, информатика, изобра</w:t>
            </w:r>
            <w:r w:rsidRPr="00341D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зительное искусство, история, обществознание, информатизация образования, культурология, эко</w:t>
            </w:r>
            <w:r w:rsidRPr="00341D2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логия, география, музыка, гуманитарные и общественные науки </w:t>
            </w:r>
            <w:r w:rsidRPr="00341D2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(уровень начального образования), естественно-математические науки </w:t>
            </w:r>
            <w:r w:rsidRPr="00341D2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(уровень начального образования), менеджмент.</w:t>
            </w:r>
          </w:p>
        </w:tc>
      </w:tr>
      <w:tr w:rsidR="003115EC" w:rsidRPr="00B022F8" w:rsidTr="00341D2F">
        <w:trPr>
          <w:trHeight w:val="784"/>
          <w:tblCellSpacing w:w="0" w:type="dxa"/>
        </w:trPr>
        <w:tc>
          <w:tcPr>
            <w:tcW w:w="1269" w:type="dxa"/>
            <w:vMerge/>
            <w:vAlign w:val="center"/>
            <w:hideMark/>
          </w:tcPr>
          <w:p w:rsidR="003115EC" w:rsidRPr="00B022F8" w:rsidRDefault="003115EC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  <w:hideMark/>
          </w:tcPr>
          <w:p w:rsidR="003115EC" w:rsidRPr="00B022F8" w:rsidRDefault="003115EC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3115EC" w:rsidRPr="00B022F8" w:rsidRDefault="003115EC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Коррекционная педагогика (сурдопедагогика и тифлопедагогика, олигофренопедагогика и логопедия)</w:t>
            </w:r>
          </w:p>
        </w:tc>
        <w:tc>
          <w:tcPr>
            <w:tcW w:w="7641" w:type="dxa"/>
          </w:tcPr>
          <w:p w:rsidR="00CF151A" w:rsidRPr="00341D2F" w:rsidRDefault="00CF151A" w:rsidP="002D3136">
            <w:pPr>
              <w:shd w:val="clear" w:color="auto" w:fill="FFFFFF"/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Содержанием специальности 13.00.03 – «Коррекционная педагогика (сурдопедагогика и тифлопедагогика, олигофренопедагогика и логопедия)» является:</w:t>
            </w:r>
          </w:p>
          <w:p w:rsidR="00CF151A" w:rsidRPr="002D3136" w:rsidRDefault="00CF151A" w:rsidP="002D3136">
            <w:pPr>
              <w:pStyle w:val="a6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31" w:hanging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136"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развития детей, подростков и взрослых в условиях различных систем обучения и воспитания (с сенсорными, речевыми, интеллектуальными, эмоциональными, двигательными, множественными отклонениями и нарушениями в развитии врожденного и приобретенного характера;</w:t>
            </w:r>
          </w:p>
          <w:p w:rsidR="00CF151A" w:rsidRPr="002D3136" w:rsidRDefault="00CF151A" w:rsidP="002D3136">
            <w:pPr>
              <w:pStyle w:val="a6"/>
              <w:numPr>
                <w:ilvl w:val="0"/>
                <w:numId w:val="20"/>
              </w:numPr>
              <w:spacing w:after="0" w:line="240" w:lineRule="exact"/>
              <w:ind w:left="131" w:hanging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136">
              <w:rPr>
                <w:rFonts w:ascii="Times New Roman" w:hAnsi="Times New Roman" w:cs="Times New Roman"/>
                <w:sz w:val="20"/>
                <w:szCs w:val="20"/>
              </w:rPr>
              <w:t>создание педагогических (психолого-педагогических, клинико-педагогических) классификаций детей (с перечисленными выше отклонениями нарушениями развития);</w:t>
            </w:r>
          </w:p>
          <w:p w:rsidR="00CF151A" w:rsidRPr="002D3136" w:rsidRDefault="00CF151A" w:rsidP="002D3136">
            <w:pPr>
              <w:pStyle w:val="a6"/>
              <w:numPr>
                <w:ilvl w:val="0"/>
                <w:numId w:val="20"/>
              </w:numPr>
              <w:spacing w:after="0" w:line="240" w:lineRule="exact"/>
              <w:ind w:left="131" w:hanging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136">
              <w:rPr>
                <w:rFonts w:ascii="Times New Roman" w:hAnsi="Times New Roman" w:cs="Times New Roman"/>
                <w:sz w:val="20"/>
                <w:szCs w:val="20"/>
              </w:rPr>
              <w:t>разработка систем обучения и воспитания (целей, задач, содержания, «обходных путей», методов, приемов, средств, ИКТ, форм организации обучения и воспитания) детей и взрослых с перечисленными выше отклонениями и нарушениями в развитии;</w:t>
            </w:r>
          </w:p>
          <w:p w:rsidR="002D3136" w:rsidRDefault="00CF151A" w:rsidP="002D3136">
            <w:pPr>
              <w:pStyle w:val="a6"/>
              <w:numPr>
                <w:ilvl w:val="0"/>
                <w:numId w:val="20"/>
              </w:numPr>
              <w:spacing w:after="0" w:line="240" w:lineRule="exact"/>
              <w:ind w:left="131" w:hanging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136">
              <w:rPr>
                <w:rFonts w:ascii="Times New Roman" w:hAnsi="Times New Roman" w:cs="Times New Roman"/>
                <w:sz w:val="20"/>
                <w:szCs w:val="20"/>
              </w:rPr>
              <w:t>теоретико-методологические основы и история коррекционной педагогики;</w:t>
            </w:r>
          </w:p>
          <w:p w:rsidR="003115EC" w:rsidRPr="002D3136" w:rsidRDefault="00CF151A" w:rsidP="002D3136">
            <w:pPr>
              <w:pStyle w:val="a6"/>
              <w:numPr>
                <w:ilvl w:val="0"/>
                <w:numId w:val="20"/>
              </w:numPr>
              <w:spacing w:after="0" w:line="240" w:lineRule="exact"/>
              <w:ind w:left="131" w:hanging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136">
              <w:rPr>
                <w:rFonts w:ascii="Times New Roman" w:hAnsi="Times New Roman" w:cs="Times New Roman"/>
                <w:sz w:val="20"/>
                <w:szCs w:val="20"/>
              </w:rPr>
              <w:t>исследование педагогических условий, оптимальных для социализации и социальной адаптации детей, подростков и взрослых с вы</w:t>
            </w:r>
            <w:r w:rsidR="002D3136" w:rsidRPr="002D3136">
              <w:rPr>
                <w:rFonts w:ascii="Times New Roman" w:hAnsi="Times New Roman" w:cs="Times New Roman"/>
                <w:sz w:val="20"/>
                <w:szCs w:val="20"/>
              </w:rPr>
              <w:t xml:space="preserve">шеперечисленными отклонениями в </w:t>
            </w:r>
            <w:r w:rsidRPr="002D3136">
              <w:rPr>
                <w:rFonts w:ascii="Times New Roman" w:hAnsi="Times New Roman" w:cs="Times New Roman"/>
                <w:sz w:val="20"/>
                <w:szCs w:val="20"/>
              </w:rPr>
              <w:t>развитии</w:t>
            </w:r>
          </w:p>
        </w:tc>
      </w:tr>
      <w:tr w:rsidR="00CF151A" w:rsidRPr="00B022F8" w:rsidTr="00341D2F">
        <w:trPr>
          <w:trHeight w:val="15"/>
          <w:tblCellSpacing w:w="0" w:type="dxa"/>
        </w:trPr>
        <w:tc>
          <w:tcPr>
            <w:tcW w:w="1269" w:type="dxa"/>
            <w:vMerge w:val="restart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45.06.01</w:t>
            </w:r>
          </w:p>
        </w:tc>
        <w:tc>
          <w:tcPr>
            <w:tcW w:w="3121" w:type="dxa"/>
            <w:vMerge w:val="restart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Языкознание и литературоведение</w:t>
            </w:r>
          </w:p>
        </w:tc>
        <w:tc>
          <w:tcPr>
            <w:tcW w:w="3828" w:type="dxa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7641" w:type="dxa"/>
          </w:tcPr>
          <w:p w:rsidR="00CF151A" w:rsidRPr="00341D2F" w:rsidRDefault="00CF151A" w:rsidP="00341D2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Содержание специальности составляет разработка проблем истории русской литературы XI – XX (XXI) веков, изучение сущности и особенностей творчества русских писателей, их художественных открытий, продолжения ими национальных традиций и достижений мировой литературы; осмысление развития жанров, стилей, течений, направлений в художественном словесном творчестве и его связей с протекающей рядом литературной деятельностью (литературная критика, письма, дневники, записные книжки, мемуары и т.п.); изучение динамики литературного творчества.</w:t>
            </w:r>
          </w:p>
          <w:p w:rsidR="00CF151A" w:rsidRPr="00341D2F" w:rsidRDefault="00CF151A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Объект исследования – все литературные явления, первостепенной и второстепенной важности, напечатанные и существующие в рукописном или каком-либо ином виде, литературные материалы, хранящиеся в архивах России и за рубежом, вместе с тем научные труды, посвященные русской литературе. Особое значение приобретает изучение русской литературной классики, ее непреходящей ценности для современной духовной культуры общества.</w:t>
            </w:r>
          </w:p>
        </w:tc>
      </w:tr>
      <w:tr w:rsidR="00CF151A" w:rsidRPr="00B022F8" w:rsidTr="00341D2F">
        <w:trPr>
          <w:trHeight w:val="260"/>
          <w:tblCellSpacing w:w="0" w:type="dxa"/>
        </w:trPr>
        <w:tc>
          <w:tcPr>
            <w:tcW w:w="1269" w:type="dxa"/>
            <w:vMerge/>
            <w:vAlign w:val="center"/>
            <w:hideMark/>
          </w:tcPr>
          <w:p w:rsidR="00CF151A" w:rsidRPr="00B022F8" w:rsidRDefault="00CF151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  <w:hideMark/>
          </w:tcPr>
          <w:p w:rsidR="00CF151A" w:rsidRPr="00B022F8" w:rsidRDefault="00CF151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CF151A" w:rsidRPr="00B022F8" w:rsidRDefault="00CF151A" w:rsidP="00A50E0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641" w:type="dxa"/>
          </w:tcPr>
          <w:p w:rsidR="00CF151A" w:rsidRPr="00341D2F" w:rsidRDefault="00CF151A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Содержанием специальности «Русский язык» является разработка проблем теории современного русского языка как закономерного этапа исторического развития науки о русском языке, систематизации представления о научной грамматике русского языка и его истории. Специфика этой специальности состоит в том, что она строится как естественное продолжение теории языка, а именно как демонстрация возможностей общей лингвистической теории в ее приложении к конкретному материалу русского языка. Это позволяет, с одной стороны, наполнить эмпирическим содержанием общелингвистические знания и, с другой стороны, прививать взгляд на русский язык как на реализацию универсальных и вариативных принципов организации языковой структуры. Закономерным этапом исторического развития русского языка является современный русский язык. Хронологические рамки понятия «современный русский язык» предопределяют реализацию понятия «современный русский литературный язык» – язык русского народа, государственный язык Российской Федерации, язык межнационального общения. Русский литературный язык – нормированная и кодифицированная форма существования русского языка с его функционально-</w:t>
            </w:r>
            <w:r w:rsidRPr="0034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коммуникативными разновидностями. Типологические особенности современного русского литературного языка как языка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синтетико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 – аналитического типа характеризуются также проявлением тенденций к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аналитизму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 в русском языке. Слово и текст выступают как ключевые понятия, используемые при изучении устройства и функционирования современного русского языка. Словарь и грамматика – два способа представления языковой системы. Языковая система определяется как языковая компетенция носителя языка и как лингвистическая модель. Современные принципы изучения языка – интегральность,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антропоцентричность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текстоцентричность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коммуникативность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, функциональность. </w:t>
            </w:r>
            <w:proofErr w:type="gram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Лингвистические дисциплины, изучающие различные уровни системы русского языка: фонетика, лексикология,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 и морфонология, словообразование, морфология, синтаксис, стилистика.</w:t>
            </w:r>
            <w:proofErr w:type="gramEnd"/>
          </w:p>
        </w:tc>
      </w:tr>
      <w:tr w:rsidR="00CF151A" w:rsidRPr="00B022F8" w:rsidTr="00341D2F">
        <w:trPr>
          <w:trHeight w:val="15"/>
          <w:tblCellSpacing w:w="0" w:type="dxa"/>
        </w:trPr>
        <w:tc>
          <w:tcPr>
            <w:tcW w:w="1269" w:type="dxa"/>
            <w:vMerge/>
            <w:vAlign w:val="center"/>
            <w:hideMark/>
          </w:tcPr>
          <w:p w:rsidR="00CF151A" w:rsidRPr="00B022F8" w:rsidRDefault="00CF151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  <w:hideMark/>
          </w:tcPr>
          <w:p w:rsidR="00CF151A" w:rsidRPr="00B022F8" w:rsidRDefault="00CF151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Теория языка</w:t>
            </w:r>
          </w:p>
        </w:tc>
        <w:tc>
          <w:tcPr>
            <w:tcW w:w="7641" w:type="dxa"/>
          </w:tcPr>
          <w:p w:rsidR="00CF151A" w:rsidRPr="00341D2F" w:rsidRDefault="00CF151A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специальности «Теория языка» включает в себя основные разделы и методы современной лингвистической науки: от введения в специальность до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поуровнего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рассмотрения внутренней структуры языка. Современные представления об основных компонентах, единицах и правилах естественного языка, а также о методах их изучения. Идеологии и технике </w:t>
            </w:r>
            <w:proofErr w:type="gram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формализации, приобретшей самостоятельную значимость благодаря достижениям структурной лингвистики посвящены</w:t>
            </w:r>
            <w:proofErr w:type="gram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 таких направлений, как «Сравнительно-историческое языкознание», «Типология», «Социолингвистика», «Психолингвистика», «Языки мира и языковые ареалы», «Историография», в которых исследуется эволюция научных парадигм.</w:t>
            </w:r>
          </w:p>
        </w:tc>
      </w:tr>
      <w:tr w:rsidR="00CF151A" w:rsidRPr="00B022F8" w:rsidTr="00341D2F">
        <w:trPr>
          <w:trHeight w:val="439"/>
          <w:tblCellSpacing w:w="0" w:type="dxa"/>
        </w:trPr>
        <w:tc>
          <w:tcPr>
            <w:tcW w:w="1269" w:type="dxa"/>
            <w:vMerge/>
            <w:vAlign w:val="center"/>
            <w:hideMark/>
          </w:tcPr>
          <w:p w:rsidR="00CF151A" w:rsidRPr="00B022F8" w:rsidRDefault="00CF151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  <w:hideMark/>
          </w:tcPr>
          <w:p w:rsidR="00CF151A" w:rsidRPr="00B022F8" w:rsidRDefault="00CF151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Сравнительно-историческое, типологическое и сопоставительное языкознание</w:t>
            </w:r>
          </w:p>
        </w:tc>
        <w:tc>
          <w:tcPr>
            <w:tcW w:w="7641" w:type="dxa"/>
          </w:tcPr>
          <w:p w:rsidR="00017CD0" w:rsidRPr="00341D2F" w:rsidRDefault="00017CD0" w:rsidP="00341D2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Содержанием специальности 10.02.20 – «Сравнительно-историческое, типологическое и сопоставительное языкознание» является: </w:t>
            </w:r>
          </w:p>
          <w:p w:rsidR="00017CD0" w:rsidRPr="00AE0233" w:rsidRDefault="00017CD0" w:rsidP="00AE0233">
            <w:pPr>
              <w:pStyle w:val="a6"/>
              <w:numPr>
                <w:ilvl w:val="0"/>
                <w:numId w:val="21"/>
              </w:numPr>
              <w:spacing w:after="0" w:line="240" w:lineRule="exact"/>
              <w:ind w:left="131" w:hanging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233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развитие языковедческой теории и методологии на основе изучения генетически связанных родственных языков и установления соотношения между родственными языками и описания их эволюции во времени и пространстве; </w:t>
            </w:r>
          </w:p>
          <w:p w:rsidR="00017CD0" w:rsidRPr="00341D2F" w:rsidRDefault="00017CD0" w:rsidP="00AE0233">
            <w:pPr>
              <w:numPr>
                <w:ilvl w:val="0"/>
                <w:numId w:val="21"/>
              </w:numPr>
              <w:spacing w:after="0" w:line="240" w:lineRule="exact"/>
              <w:ind w:left="131" w:hanging="13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структурных и функциональных свойств языков независимо от характера генетических отношений между ними; </w:t>
            </w:r>
          </w:p>
          <w:p w:rsidR="00017CD0" w:rsidRPr="00341D2F" w:rsidRDefault="00017CD0" w:rsidP="00AE0233">
            <w:pPr>
              <w:numPr>
                <w:ilvl w:val="0"/>
                <w:numId w:val="21"/>
              </w:numPr>
              <w:spacing w:after="0" w:line="240" w:lineRule="exact"/>
              <w:ind w:left="131" w:hanging="13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и описание языка через его системное сравнение с другими языками с целью пояснения его специфичности (системной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идеоматичности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017CD0" w:rsidRPr="00341D2F" w:rsidRDefault="00017CD0" w:rsidP="00AE0233">
            <w:pPr>
              <w:numPr>
                <w:ilvl w:val="0"/>
                <w:numId w:val="21"/>
              </w:numPr>
              <w:spacing w:after="0" w:line="240" w:lineRule="exact"/>
              <w:ind w:left="131" w:hanging="13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развитие теории и методологии науки о переводе, занимающейся научно обоснованным сравнением и сопоставлением генетически родственных и неродственных языков с целью изучения с лингвистических, психолингвистических, функционально-коммуникативных, когнитивных и других позиций одного из сложных видов речеязыковой деятельности человека – перевода с одного языка на иной, который рассматривается и исследуется как собственно процесс деятельности переводчика и как результат такой деятельности – устный или письменный перевод.</w:t>
            </w:r>
            <w:proofErr w:type="gramEnd"/>
          </w:p>
          <w:p w:rsidR="00017CD0" w:rsidRPr="00341D2F" w:rsidRDefault="00017CD0" w:rsidP="00AE023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Объектом данной специальности являются:</w:t>
            </w:r>
          </w:p>
          <w:p w:rsidR="00017CD0" w:rsidRPr="00AE0233" w:rsidRDefault="00017CD0" w:rsidP="00AE0233">
            <w:pPr>
              <w:pStyle w:val="a6"/>
              <w:numPr>
                <w:ilvl w:val="0"/>
                <w:numId w:val="22"/>
              </w:numPr>
              <w:spacing w:after="0" w:line="240" w:lineRule="exact"/>
              <w:ind w:left="13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233">
              <w:rPr>
                <w:rFonts w:ascii="Times New Roman" w:hAnsi="Times New Roman" w:cs="Times New Roman"/>
                <w:sz w:val="20"/>
                <w:szCs w:val="20"/>
              </w:rPr>
              <w:t xml:space="preserve">историко-генетические исследования языковых семей и групп, установление исторических закономерностей развития языков и диахронической эволюции генетически близких языков на основе доказательства общности их происхождения: </w:t>
            </w:r>
          </w:p>
          <w:p w:rsidR="00017CD0" w:rsidRPr="00AE0233" w:rsidRDefault="00017CD0" w:rsidP="00AE0233">
            <w:pPr>
              <w:pStyle w:val="a6"/>
              <w:numPr>
                <w:ilvl w:val="0"/>
                <w:numId w:val="22"/>
              </w:numPr>
              <w:spacing w:after="0" w:line="240" w:lineRule="exact"/>
              <w:ind w:left="13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233">
              <w:rPr>
                <w:rFonts w:ascii="Times New Roman" w:hAnsi="Times New Roman" w:cs="Times New Roman"/>
                <w:sz w:val="20"/>
                <w:szCs w:val="20"/>
              </w:rPr>
              <w:t xml:space="preserve">воссоздание модели праязыковых состояний отдельных семей и групп родственных языков мира, их последующего развития и членения на самостоятельные языки, построение сравнительно-исторических описаний языков, входящих в ту или иную генетическую общности; </w:t>
            </w:r>
          </w:p>
          <w:p w:rsidR="00017CD0" w:rsidRPr="00AE0233" w:rsidRDefault="00017CD0" w:rsidP="00AE0233">
            <w:pPr>
              <w:pStyle w:val="a6"/>
              <w:numPr>
                <w:ilvl w:val="0"/>
                <w:numId w:val="22"/>
              </w:numPr>
              <w:spacing w:after="0" w:line="240" w:lineRule="exact"/>
              <w:ind w:left="13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исследование распространенности языковых явлений в пространственной протяженности и межъязыковое (междиалектное) взаимодействие внутренней организации языка как системы с ориентацией либо только на план выражения, либо на семантические категории языка и способы их выражения; </w:t>
            </w:r>
          </w:p>
          <w:p w:rsidR="00017CD0" w:rsidRPr="00AE0233" w:rsidRDefault="00017CD0" w:rsidP="00AE0233">
            <w:pPr>
              <w:pStyle w:val="a6"/>
              <w:numPr>
                <w:ilvl w:val="0"/>
                <w:numId w:val="22"/>
              </w:numPr>
              <w:spacing w:after="0" w:line="240" w:lineRule="exact"/>
              <w:ind w:left="13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233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различий (контрастности) между двумя сравниваемыми языками; </w:t>
            </w:r>
          </w:p>
          <w:p w:rsidR="00017CD0" w:rsidRPr="00AE0233" w:rsidRDefault="00017CD0" w:rsidP="00AE0233">
            <w:pPr>
              <w:pStyle w:val="a6"/>
              <w:numPr>
                <w:ilvl w:val="0"/>
                <w:numId w:val="22"/>
              </w:numPr>
              <w:spacing w:after="0" w:line="240" w:lineRule="exact"/>
              <w:ind w:left="13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233">
              <w:rPr>
                <w:rFonts w:ascii="Times New Roman" w:hAnsi="Times New Roman" w:cs="Times New Roman"/>
                <w:sz w:val="20"/>
                <w:szCs w:val="20"/>
              </w:rPr>
              <w:t>история перевода (переводоведения) и переводческой деятельности, общие и частные теоретические основы перевода, техники и методики процесса перевода, практические навыки и умения переводчика-профессионала, как сложных видов речеязыковой деятельности в двуязычной ситуации.</w:t>
            </w:r>
          </w:p>
          <w:p w:rsidR="00017CD0" w:rsidRPr="00341D2F" w:rsidRDefault="00017CD0" w:rsidP="004B0D3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Особым блоком данной специальности являются: </w:t>
            </w:r>
          </w:p>
          <w:p w:rsidR="00017CD0" w:rsidRPr="004B0D38" w:rsidRDefault="00017CD0" w:rsidP="004B0D38">
            <w:pPr>
              <w:pStyle w:val="a6"/>
              <w:numPr>
                <w:ilvl w:val="0"/>
                <w:numId w:val="23"/>
              </w:numPr>
              <w:spacing w:after="0" w:line="240" w:lineRule="exact"/>
              <w:ind w:left="131" w:hanging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D38">
              <w:rPr>
                <w:rFonts w:ascii="Times New Roman" w:hAnsi="Times New Roman" w:cs="Times New Roman"/>
                <w:sz w:val="20"/>
                <w:szCs w:val="20"/>
              </w:rPr>
              <w:t xml:space="preserve">принцип ретрогностики – накопление знаний о предшествующих этапах исторического развития и процедур реконструкции первоначальных и промежуточных языковых состояний, осуществляемых посредством установления соответствий на всех уровнях языка; </w:t>
            </w:r>
          </w:p>
          <w:p w:rsidR="00017CD0" w:rsidRPr="004B0D38" w:rsidRDefault="00017CD0" w:rsidP="004B0D38">
            <w:pPr>
              <w:pStyle w:val="a6"/>
              <w:numPr>
                <w:ilvl w:val="0"/>
                <w:numId w:val="23"/>
              </w:numPr>
              <w:spacing w:after="0" w:line="240" w:lineRule="exact"/>
              <w:ind w:left="131" w:hanging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D3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установления сходства и различия языков (языкового строя) на основе наиболее общих и наиболее важных свойств языка, независящих от их генетического родства и скрытых от исследователя при других лингвистических подходах; </w:t>
            </w:r>
          </w:p>
          <w:p w:rsidR="00017CD0" w:rsidRPr="004B0D38" w:rsidRDefault="00017CD0" w:rsidP="004B0D38">
            <w:pPr>
              <w:pStyle w:val="a6"/>
              <w:numPr>
                <w:ilvl w:val="0"/>
                <w:numId w:val="23"/>
              </w:numPr>
              <w:spacing w:after="0" w:line="240" w:lineRule="exact"/>
              <w:ind w:left="131" w:hanging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D3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несоответствия между сравниваемыми языками и отношений контраста (алломорфизм и изоморфизм); </w:t>
            </w:r>
          </w:p>
          <w:p w:rsidR="00CF151A" w:rsidRPr="004B0D38" w:rsidRDefault="00017CD0" w:rsidP="004B0D38">
            <w:pPr>
              <w:pStyle w:val="a6"/>
              <w:numPr>
                <w:ilvl w:val="0"/>
                <w:numId w:val="23"/>
              </w:numPr>
              <w:spacing w:after="0" w:line="240" w:lineRule="exact"/>
              <w:ind w:left="131" w:hanging="13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B0D38">
              <w:rPr>
                <w:rFonts w:ascii="Times New Roman" w:hAnsi="Times New Roman" w:cs="Times New Roman"/>
                <w:sz w:val="20"/>
                <w:szCs w:val="20"/>
              </w:rPr>
              <w:t>направление обеспечения и повышения эффективности переводческой и языковедческой деятельности и соответствующие теоретические изыскания на основе сравнительно-генеалогических, сопоставительно-типологических, сравнительно-сопоставительных, квантитативных, вероятностных, филологических, лингвострановедческих, лингвогеографических методов и приемов исторического изучения языков и метода моделирования.</w:t>
            </w:r>
          </w:p>
        </w:tc>
      </w:tr>
      <w:tr w:rsidR="00CF151A" w:rsidRPr="00B022F8" w:rsidTr="00341D2F">
        <w:trPr>
          <w:trHeight w:val="15"/>
          <w:tblCellSpacing w:w="0" w:type="dxa"/>
        </w:trPr>
        <w:tc>
          <w:tcPr>
            <w:tcW w:w="1269" w:type="dxa"/>
            <w:vMerge w:val="restart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46.06.01</w:t>
            </w:r>
          </w:p>
        </w:tc>
        <w:tc>
          <w:tcPr>
            <w:tcW w:w="3121" w:type="dxa"/>
            <w:vMerge w:val="restart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Исторические науки и археология</w:t>
            </w:r>
          </w:p>
        </w:tc>
        <w:tc>
          <w:tcPr>
            <w:tcW w:w="3828" w:type="dxa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Отечественная история</w:t>
            </w:r>
          </w:p>
        </w:tc>
        <w:tc>
          <w:tcPr>
            <w:tcW w:w="7641" w:type="dxa"/>
          </w:tcPr>
          <w:p w:rsidR="00CF151A" w:rsidRPr="00341D2F" w:rsidRDefault="00017CD0" w:rsidP="00341D2F">
            <w:pPr>
              <w:tabs>
                <w:tab w:val="left" w:pos="2974"/>
              </w:tabs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Содержанием специальности «Отечественная история» является изучение прошлого государства и народов России. Объект изучения отечественной истории – деятельность государства и общества, народов страны во всех сферах жизни на различных этапах исторического развития. Задача отечественной истории – поиск и оценка исторических источников, изучение и анализ всей совокупности фактов и явлений общественной и повседневной жизни.</w:t>
            </w:r>
          </w:p>
        </w:tc>
      </w:tr>
      <w:tr w:rsidR="00CF151A" w:rsidRPr="00B022F8" w:rsidTr="00341D2F">
        <w:trPr>
          <w:trHeight w:val="15"/>
          <w:tblCellSpacing w:w="0" w:type="dxa"/>
        </w:trPr>
        <w:tc>
          <w:tcPr>
            <w:tcW w:w="1269" w:type="dxa"/>
            <w:vMerge/>
            <w:vAlign w:val="center"/>
            <w:hideMark/>
          </w:tcPr>
          <w:p w:rsidR="00CF151A" w:rsidRPr="00B022F8" w:rsidRDefault="00CF151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  <w:hideMark/>
          </w:tcPr>
          <w:p w:rsidR="00CF151A" w:rsidRPr="00B022F8" w:rsidRDefault="00CF151A" w:rsidP="00A5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Всеобщая история (новое и новейшее время)</w:t>
            </w:r>
          </w:p>
        </w:tc>
        <w:tc>
          <w:tcPr>
            <w:tcW w:w="7641" w:type="dxa"/>
          </w:tcPr>
          <w:p w:rsidR="00CF151A" w:rsidRPr="00341D2F" w:rsidRDefault="00D309D5" w:rsidP="00341D2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Всеобщая история – область исторической науки, разрабатывающая фундаментальные проблемы всемирно-исторического процесса, изучающая историю человечества от первобытности и возникновения первых цивилизаций до современности, анализирующая поливариантность общественно-политического, социально-экономического, цивилизационного и культурного развития регионов, стран, народов мира (Европы, Азии, Африки, Северной и Латинской Америки, Австралии) в различные хронологические периоды и эпохи, освещающая историческую реальность в конкретно-исторических, компаративистских, междисциплинарных и теоретических аспектах.</w:t>
            </w:r>
          </w:p>
        </w:tc>
      </w:tr>
      <w:tr w:rsidR="00CF151A" w:rsidRPr="00B022F8" w:rsidTr="00341D2F">
        <w:trPr>
          <w:trHeight w:val="305"/>
          <w:tblCellSpacing w:w="0" w:type="dxa"/>
        </w:trPr>
        <w:tc>
          <w:tcPr>
            <w:tcW w:w="1269" w:type="dxa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47.06.01</w:t>
            </w:r>
          </w:p>
        </w:tc>
        <w:tc>
          <w:tcPr>
            <w:tcW w:w="3121" w:type="dxa"/>
            <w:vAlign w:val="center"/>
            <w:hideMark/>
          </w:tcPr>
          <w:p w:rsidR="00CF151A" w:rsidRPr="00B022F8" w:rsidRDefault="00CF151A" w:rsidP="00A50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Философия, этика и религиоведение</w:t>
            </w:r>
          </w:p>
        </w:tc>
        <w:tc>
          <w:tcPr>
            <w:tcW w:w="3828" w:type="dxa"/>
            <w:vAlign w:val="center"/>
          </w:tcPr>
          <w:p w:rsidR="00CF151A" w:rsidRPr="00B022F8" w:rsidRDefault="00CF151A" w:rsidP="00A50E0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022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Социальная философия</w:t>
            </w:r>
          </w:p>
        </w:tc>
        <w:tc>
          <w:tcPr>
            <w:tcW w:w="7641" w:type="dxa"/>
          </w:tcPr>
          <w:p w:rsidR="00D309D5" w:rsidRPr="00341D2F" w:rsidRDefault="00D309D5" w:rsidP="00341D2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Содержанием специальности 09.00.11 – «Социальная философия» является исследование основных проблем, конституирующих предмет социальной философии:</w:t>
            </w:r>
          </w:p>
          <w:p w:rsidR="00D309D5" w:rsidRPr="00341D2F" w:rsidRDefault="00D309D5" w:rsidP="00455315">
            <w:pPr>
              <w:numPr>
                <w:ilvl w:val="0"/>
                <w:numId w:val="24"/>
              </w:numPr>
              <w:spacing w:after="0" w:line="240" w:lineRule="exact"/>
              <w:ind w:left="131" w:hanging="13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природа социально-философского познания, его место и роль в системе обществознания;</w:t>
            </w:r>
          </w:p>
          <w:p w:rsidR="00D309D5" w:rsidRPr="00341D2F" w:rsidRDefault="00D309D5" w:rsidP="00455315">
            <w:pPr>
              <w:numPr>
                <w:ilvl w:val="0"/>
                <w:numId w:val="24"/>
              </w:numPr>
              <w:spacing w:after="0" w:line="240" w:lineRule="exact"/>
              <w:ind w:left="131" w:hanging="13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способ существования социальной действительности, социум как </w:t>
            </w:r>
            <w:proofErr w:type="spellStart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надорганическая</w:t>
            </w:r>
            <w:proofErr w:type="spellEnd"/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реальность, связь и соподчинение социального и природного;</w:t>
            </w:r>
          </w:p>
          <w:p w:rsidR="00D309D5" w:rsidRPr="00341D2F" w:rsidRDefault="00D309D5" w:rsidP="00455315">
            <w:pPr>
              <w:numPr>
                <w:ilvl w:val="0"/>
                <w:numId w:val="24"/>
              </w:numPr>
              <w:spacing w:after="0" w:line="240" w:lineRule="exact"/>
              <w:ind w:left="131" w:hanging="13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общество как организационная форма воспроизводства социальности, анализ универсальных законов его строения, функционирования и саморазвития;</w:t>
            </w:r>
          </w:p>
          <w:p w:rsidR="00D309D5" w:rsidRPr="00341D2F" w:rsidRDefault="00D309D5" w:rsidP="00455315">
            <w:pPr>
              <w:numPr>
                <w:ilvl w:val="0"/>
                <w:numId w:val="24"/>
              </w:numPr>
              <w:spacing w:after="0" w:line="240" w:lineRule="exact"/>
              <w:ind w:left="131" w:hanging="13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 xml:space="preserve">история как событийный процесс развития и взаимодействия реальных стран, народов и цивилизаций; </w:t>
            </w:r>
          </w:p>
          <w:p w:rsidR="00D309D5" w:rsidRPr="00341D2F" w:rsidRDefault="00D309D5" w:rsidP="00455315">
            <w:pPr>
              <w:numPr>
                <w:ilvl w:val="0"/>
                <w:numId w:val="24"/>
              </w:numPr>
              <w:spacing w:after="0" w:line="240" w:lineRule="exact"/>
              <w:ind w:left="131" w:hanging="13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типологические характеристики исторического процесса, аксиологические измерения человеческой истории;</w:t>
            </w:r>
          </w:p>
          <w:p w:rsidR="00D309D5" w:rsidRPr="00341D2F" w:rsidRDefault="00D309D5" w:rsidP="00455315">
            <w:pPr>
              <w:numPr>
                <w:ilvl w:val="0"/>
                <w:numId w:val="24"/>
              </w:numPr>
              <w:spacing w:after="0" w:line="240" w:lineRule="exact"/>
              <w:ind w:left="131" w:hanging="13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2F">
              <w:rPr>
                <w:rFonts w:ascii="Times New Roman" w:hAnsi="Times New Roman" w:cs="Times New Roman"/>
                <w:sz w:val="20"/>
                <w:szCs w:val="20"/>
              </w:rPr>
              <w:t>историософия ХХ века, исторические судьбы России, проблемы модернизации и выбора современных цивилизационных ориентиров развития.</w:t>
            </w:r>
          </w:p>
          <w:p w:rsidR="00CF151A" w:rsidRPr="00455315" w:rsidRDefault="00D309D5" w:rsidP="00455315">
            <w:pPr>
              <w:pStyle w:val="a6"/>
              <w:numPr>
                <w:ilvl w:val="0"/>
                <w:numId w:val="24"/>
              </w:numPr>
              <w:spacing w:after="0" w:line="240" w:lineRule="exact"/>
              <w:ind w:left="131" w:hanging="13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55315">
              <w:rPr>
                <w:rFonts w:ascii="Times New Roman" w:hAnsi="Times New Roman" w:cs="Times New Roman"/>
                <w:sz w:val="20"/>
                <w:szCs w:val="20"/>
              </w:rPr>
              <w:t>Работа будет проводиться с учетом опыта развития зарубежной и отечественной социальной мысли, строиться на основе учета исследовательских парадигм, конкурирующих в рамках предметного поля социальной философии. Результаты исследования по специальности «Социальная философия» имеют особое значение в условиях кризиса современного российского общества, мучительно ищущего свою социокультурную идентичность, стремящегося создать эффективную систему социальной организации.</w:t>
            </w:r>
          </w:p>
        </w:tc>
      </w:tr>
    </w:tbl>
    <w:p w:rsidR="0060585A" w:rsidRDefault="0060585A" w:rsidP="0060585A">
      <w:pPr>
        <w:shd w:val="clear" w:color="auto" w:fill="FFFFFF"/>
        <w:spacing w:after="0" w:line="240" w:lineRule="auto"/>
        <w:textAlignment w:val="center"/>
        <w:rPr>
          <w:rFonts w:ascii="Times New Roman" w:eastAsia="Calibri" w:hAnsi="Times New Roman" w:cs="Times New Roman"/>
          <w:sz w:val="16"/>
          <w:szCs w:val="16"/>
        </w:rPr>
      </w:pPr>
      <w:r w:rsidRPr="000C62EB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*- направления, не имеющие </w:t>
      </w:r>
      <w:r w:rsidRPr="000C62EB">
        <w:rPr>
          <w:rFonts w:ascii="Times New Roman" w:eastAsia="Calibri" w:hAnsi="Times New Roman" w:cs="Times New Roman"/>
          <w:sz w:val="16"/>
          <w:szCs w:val="16"/>
        </w:rPr>
        <w:t>государственной аккредитации</w:t>
      </w:r>
    </w:p>
    <w:p w:rsidR="008B14EB" w:rsidRDefault="008B14EB" w:rsidP="00D309D5">
      <w:pPr>
        <w:rPr>
          <w:rFonts w:ascii="Times New Roman" w:hAnsi="Times New Roman" w:cs="Times New Roman"/>
          <w:sz w:val="28"/>
          <w:szCs w:val="28"/>
        </w:rPr>
      </w:pPr>
    </w:p>
    <w:sectPr w:rsidR="008B14EB" w:rsidSect="0017711A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17"/>
    <w:multiLevelType w:val="hybridMultilevel"/>
    <w:tmpl w:val="4A40C9AA"/>
    <w:lvl w:ilvl="0" w:tplc="CD68B4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B0371"/>
    <w:multiLevelType w:val="multilevel"/>
    <w:tmpl w:val="887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17CAE"/>
    <w:multiLevelType w:val="hybridMultilevel"/>
    <w:tmpl w:val="039E1EA4"/>
    <w:lvl w:ilvl="0" w:tplc="CD68B4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24AE4"/>
    <w:multiLevelType w:val="hybridMultilevel"/>
    <w:tmpl w:val="4B3E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14E8"/>
    <w:multiLevelType w:val="hybridMultilevel"/>
    <w:tmpl w:val="60BA4BB2"/>
    <w:lvl w:ilvl="0" w:tplc="CD68B4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00A03"/>
    <w:multiLevelType w:val="hybridMultilevel"/>
    <w:tmpl w:val="A3A0D7C4"/>
    <w:lvl w:ilvl="0" w:tplc="CD68B4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F1BA7"/>
    <w:multiLevelType w:val="multilevel"/>
    <w:tmpl w:val="170A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22261"/>
    <w:multiLevelType w:val="hybridMultilevel"/>
    <w:tmpl w:val="A942E5A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36B6A"/>
    <w:multiLevelType w:val="hybridMultilevel"/>
    <w:tmpl w:val="321E335A"/>
    <w:lvl w:ilvl="0" w:tplc="CD68B492">
      <w:start w:val="1"/>
      <w:numFmt w:val="bullet"/>
      <w:lvlText w:val="­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903055"/>
    <w:multiLevelType w:val="multilevel"/>
    <w:tmpl w:val="F424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542820"/>
    <w:multiLevelType w:val="hybridMultilevel"/>
    <w:tmpl w:val="F786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B7B0F"/>
    <w:multiLevelType w:val="hybridMultilevel"/>
    <w:tmpl w:val="936870FA"/>
    <w:lvl w:ilvl="0" w:tplc="B3A2DCB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42087D"/>
    <w:multiLevelType w:val="hybridMultilevel"/>
    <w:tmpl w:val="B220E5E8"/>
    <w:lvl w:ilvl="0" w:tplc="CD68B492">
      <w:start w:val="1"/>
      <w:numFmt w:val="bullet"/>
      <w:lvlText w:val="­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CF49A8"/>
    <w:multiLevelType w:val="multilevel"/>
    <w:tmpl w:val="E3DA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D47362"/>
    <w:multiLevelType w:val="multilevel"/>
    <w:tmpl w:val="7C4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B0590D"/>
    <w:multiLevelType w:val="hybridMultilevel"/>
    <w:tmpl w:val="41E0C0A0"/>
    <w:lvl w:ilvl="0" w:tplc="CD68B492">
      <w:start w:val="1"/>
      <w:numFmt w:val="bullet"/>
      <w:lvlText w:val="­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234DD7"/>
    <w:multiLevelType w:val="hybridMultilevel"/>
    <w:tmpl w:val="E30E1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B4CF5"/>
    <w:multiLevelType w:val="hybridMultilevel"/>
    <w:tmpl w:val="44BE9A9C"/>
    <w:lvl w:ilvl="0" w:tplc="5BCC00C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4E2312"/>
    <w:multiLevelType w:val="hybridMultilevel"/>
    <w:tmpl w:val="8C7AC922"/>
    <w:lvl w:ilvl="0" w:tplc="9640805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7D678C"/>
    <w:multiLevelType w:val="hybridMultilevel"/>
    <w:tmpl w:val="6B228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C32290"/>
    <w:multiLevelType w:val="multilevel"/>
    <w:tmpl w:val="698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061911"/>
    <w:multiLevelType w:val="hybridMultilevel"/>
    <w:tmpl w:val="4B3E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5A22"/>
    <w:multiLevelType w:val="hybridMultilevel"/>
    <w:tmpl w:val="1D78012C"/>
    <w:lvl w:ilvl="0" w:tplc="CD68B492">
      <w:start w:val="1"/>
      <w:numFmt w:val="bullet"/>
      <w:lvlText w:val="­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A43EA2"/>
    <w:multiLevelType w:val="hybridMultilevel"/>
    <w:tmpl w:val="1ACA3D70"/>
    <w:lvl w:ilvl="0" w:tplc="CD68B4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0"/>
  </w:num>
  <w:num w:numId="5">
    <w:abstractNumId w:val="14"/>
  </w:num>
  <w:num w:numId="6">
    <w:abstractNumId w:val="1"/>
  </w:num>
  <w:num w:numId="7">
    <w:abstractNumId w:val="10"/>
  </w:num>
  <w:num w:numId="8">
    <w:abstractNumId w:val="3"/>
  </w:num>
  <w:num w:numId="9">
    <w:abstractNumId w:val="21"/>
  </w:num>
  <w:num w:numId="10">
    <w:abstractNumId w:val="7"/>
  </w:num>
  <w:num w:numId="11">
    <w:abstractNumId w:val="18"/>
  </w:num>
  <w:num w:numId="12">
    <w:abstractNumId w:val="17"/>
  </w:num>
  <w:num w:numId="13">
    <w:abstractNumId w:val="15"/>
  </w:num>
  <w:num w:numId="14">
    <w:abstractNumId w:val="22"/>
  </w:num>
  <w:num w:numId="15">
    <w:abstractNumId w:val="8"/>
  </w:num>
  <w:num w:numId="16">
    <w:abstractNumId w:val="12"/>
  </w:num>
  <w:num w:numId="17">
    <w:abstractNumId w:val="11"/>
  </w:num>
  <w:num w:numId="18">
    <w:abstractNumId w:val="19"/>
  </w:num>
  <w:num w:numId="19">
    <w:abstractNumId w:val="16"/>
  </w:num>
  <w:num w:numId="20">
    <w:abstractNumId w:val="4"/>
  </w:num>
  <w:num w:numId="21">
    <w:abstractNumId w:val="23"/>
  </w:num>
  <w:num w:numId="22">
    <w:abstractNumId w:val="5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F79"/>
    <w:rsid w:val="00017CD0"/>
    <w:rsid w:val="00051A29"/>
    <w:rsid w:val="00054812"/>
    <w:rsid w:val="00057953"/>
    <w:rsid w:val="00061F29"/>
    <w:rsid w:val="00070F0D"/>
    <w:rsid w:val="000A33BE"/>
    <w:rsid w:val="000C62EB"/>
    <w:rsid w:val="000D0F79"/>
    <w:rsid w:val="000E4E5B"/>
    <w:rsid w:val="000F2BD7"/>
    <w:rsid w:val="000F70E3"/>
    <w:rsid w:val="00101037"/>
    <w:rsid w:val="001244E7"/>
    <w:rsid w:val="00130B97"/>
    <w:rsid w:val="001613B9"/>
    <w:rsid w:val="00166B82"/>
    <w:rsid w:val="0017711A"/>
    <w:rsid w:val="001E275C"/>
    <w:rsid w:val="0023511B"/>
    <w:rsid w:val="002625D7"/>
    <w:rsid w:val="00291CDC"/>
    <w:rsid w:val="002D3136"/>
    <w:rsid w:val="002E3F35"/>
    <w:rsid w:val="0030079F"/>
    <w:rsid w:val="003115EC"/>
    <w:rsid w:val="00340D04"/>
    <w:rsid w:val="003413E6"/>
    <w:rsid w:val="00341D2F"/>
    <w:rsid w:val="00352C54"/>
    <w:rsid w:val="00365B8D"/>
    <w:rsid w:val="00366D6F"/>
    <w:rsid w:val="003B6288"/>
    <w:rsid w:val="003C699F"/>
    <w:rsid w:val="0040693A"/>
    <w:rsid w:val="00432FA2"/>
    <w:rsid w:val="00455315"/>
    <w:rsid w:val="004809AE"/>
    <w:rsid w:val="004B0D38"/>
    <w:rsid w:val="004D2A1D"/>
    <w:rsid w:val="004D5F8C"/>
    <w:rsid w:val="005317BF"/>
    <w:rsid w:val="00572A6C"/>
    <w:rsid w:val="00587AD5"/>
    <w:rsid w:val="00591C24"/>
    <w:rsid w:val="005B65B1"/>
    <w:rsid w:val="005C2CB9"/>
    <w:rsid w:val="005D59DD"/>
    <w:rsid w:val="0060585A"/>
    <w:rsid w:val="00623095"/>
    <w:rsid w:val="006412B8"/>
    <w:rsid w:val="00651DD7"/>
    <w:rsid w:val="00676D82"/>
    <w:rsid w:val="006B268A"/>
    <w:rsid w:val="00715D59"/>
    <w:rsid w:val="007267EF"/>
    <w:rsid w:val="0074363B"/>
    <w:rsid w:val="0078479C"/>
    <w:rsid w:val="00786E15"/>
    <w:rsid w:val="00792244"/>
    <w:rsid w:val="00792E72"/>
    <w:rsid w:val="007D40CF"/>
    <w:rsid w:val="007E78D9"/>
    <w:rsid w:val="00844C66"/>
    <w:rsid w:val="008A7FC3"/>
    <w:rsid w:val="008B14EB"/>
    <w:rsid w:val="008B2BD2"/>
    <w:rsid w:val="008C6FB6"/>
    <w:rsid w:val="008E0E04"/>
    <w:rsid w:val="008F5B30"/>
    <w:rsid w:val="00907708"/>
    <w:rsid w:val="00912CDD"/>
    <w:rsid w:val="009915E1"/>
    <w:rsid w:val="009B0D6D"/>
    <w:rsid w:val="00A1346E"/>
    <w:rsid w:val="00A535CF"/>
    <w:rsid w:val="00A536BF"/>
    <w:rsid w:val="00A70648"/>
    <w:rsid w:val="00A82BFD"/>
    <w:rsid w:val="00AE0233"/>
    <w:rsid w:val="00B022F8"/>
    <w:rsid w:val="00B65E14"/>
    <w:rsid w:val="00BB632C"/>
    <w:rsid w:val="00BE478D"/>
    <w:rsid w:val="00BF73D1"/>
    <w:rsid w:val="00C27F1F"/>
    <w:rsid w:val="00C37F6F"/>
    <w:rsid w:val="00C45554"/>
    <w:rsid w:val="00C665E8"/>
    <w:rsid w:val="00C73A4F"/>
    <w:rsid w:val="00C87767"/>
    <w:rsid w:val="00CB541D"/>
    <w:rsid w:val="00CD07F4"/>
    <w:rsid w:val="00CF151A"/>
    <w:rsid w:val="00D309D5"/>
    <w:rsid w:val="00D80731"/>
    <w:rsid w:val="00D86593"/>
    <w:rsid w:val="00D86CE9"/>
    <w:rsid w:val="00DA0BED"/>
    <w:rsid w:val="00DD7A33"/>
    <w:rsid w:val="00E12A49"/>
    <w:rsid w:val="00E41EFF"/>
    <w:rsid w:val="00E45310"/>
    <w:rsid w:val="00E737D3"/>
    <w:rsid w:val="00ED5D78"/>
    <w:rsid w:val="00EF1DAC"/>
    <w:rsid w:val="00EF2BA2"/>
    <w:rsid w:val="00F20818"/>
    <w:rsid w:val="00F72F0B"/>
    <w:rsid w:val="00F73479"/>
    <w:rsid w:val="00F86BD3"/>
    <w:rsid w:val="00FC71EB"/>
    <w:rsid w:val="00F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48"/>
  </w:style>
  <w:style w:type="paragraph" w:styleId="2">
    <w:name w:val="heading 2"/>
    <w:basedOn w:val="a"/>
    <w:link w:val="20"/>
    <w:uiPriority w:val="9"/>
    <w:qFormat/>
    <w:rsid w:val="00262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F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0F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78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2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26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625D7"/>
    <w:rPr>
      <w:b/>
      <w:bCs/>
    </w:rPr>
  </w:style>
  <w:style w:type="character" w:customStyle="1" w:styleId="mail-message-sender-email">
    <w:name w:val="mail-message-sender-email"/>
    <w:basedOn w:val="a0"/>
    <w:rsid w:val="00623095"/>
  </w:style>
  <w:style w:type="table" w:styleId="a9">
    <w:name w:val="Table Grid"/>
    <w:basedOn w:val="a1"/>
    <w:uiPriority w:val="59"/>
    <w:rsid w:val="00432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8B2BD2"/>
    <w:rPr>
      <w:color w:val="800080" w:themeColor="followedHyperlink"/>
      <w:u w:val="single"/>
    </w:rPr>
  </w:style>
  <w:style w:type="paragraph" w:customStyle="1" w:styleId="ab">
    <w:name w:val="Стиль Знак"/>
    <w:basedOn w:val="a"/>
    <w:rsid w:val="008A7FC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490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21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828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807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4316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109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4123</Words>
  <Characters>23505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MashtakovaD.A</dc:creator>
  <cp:lastModifiedBy>aspir1</cp:lastModifiedBy>
  <cp:revision>45</cp:revision>
  <cp:lastPrinted>2018-11-09T07:46:00Z</cp:lastPrinted>
  <dcterms:created xsi:type="dcterms:W3CDTF">2018-02-27T09:08:00Z</dcterms:created>
  <dcterms:modified xsi:type="dcterms:W3CDTF">2021-01-27T08:24:00Z</dcterms:modified>
</cp:coreProperties>
</file>