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ABC" w:rsidRDefault="0022710D" w:rsidP="0022710D">
      <w:pPr>
        <w:pStyle w:val="1"/>
        <w:spacing w:before="73" w:line="415" w:lineRule="auto"/>
        <w:ind w:left="2883" w:right="2884" w:firstLine="1111"/>
        <w:jc w:val="center"/>
      </w:pPr>
      <w:r>
        <w:t xml:space="preserve">Academic </w:t>
      </w:r>
      <w:r w:rsidR="00345FDB">
        <w:t>Journal “Cherepovets State University Bulletin”</w:t>
      </w:r>
    </w:p>
    <w:p w:rsidR="00901ABC" w:rsidRDefault="00345FDB">
      <w:pPr>
        <w:pStyle w:val="a3"/>
        <w:spacing w:before="0"/>
        <w:ind w:right="108"/>
        <w:jc w:val="both"/>
      </w:pPr>
      <w:r>
        <w:t xml:space="preserve">“Cherepovets State University Bulletin” is an academic publication included in the list of top peer- reviewed academic journals and publications of the Russian Federation in which the main research findings of PhD and doctoral dissertations should be published. The journal has been published since 2002. </w:t>
      </w:r>
      <w:r>
        <w:rPr>
          <w:spacing w:val="-3"/>
        </w:rPr>
        <w:t xml:space="preserve">It </w:t>
      </w:r>
      <w:r>
        <w:t>is included into the United Catalogue “</w:t>
      </w:r>
      <w:proofErr w:type="spellStart"/>
      <w:r>
        <w:t>PressaRossii</w:t>
      </w:r>
      <w:proofErr w:type="spellEnd"/>
      <w:r>
        <w:t>,” subscription index 94096. On November 16, 2009, the University entered into sublicense agreement with OOO “RUNEB” no. 16- 11/09 to publish the journal in the integrated scientific information resource of the Russian segment of the Internet eLIBRARY.RU. Since January 2017 each article published in “Cherepovets State University Bulletin” is assigned a digital object identifier number(DOI).</w:t>
      </w:r>
    </w:p>
    <w:p w:rsidR="00901ABC" w:rsidRDefault="00345FDB">
      <w:pPr>
        <w:pStyle w:val="a3"/>
        <w:spacing w:before="191" w:line="242" w:lineRule="auto"/>
        <w:ind w:right="118"/>
        <w:jc w:val="both"/>
      </w:pPr>
      <w:r>
        <w:t>The journal “Cherepovets State University Bulletin” publishes articles in the following fields of study: Technical Sciences, Philological Sciences, Pedagogical Sciences.</w:t>
      </w:r>
    </w:p>
    <w:p w:rsidR="00901ABC" w:rsidRDefault="00345FDB">
      <w:pPr>
        <w:pStyle w:val="a3"/>
        <w:ind w:right="114"/>
        <w:jc w:val="both"/>
      </w:pPr>
      <w:r>
        <w:t>According to the order of the Ministry of Science and Higher Education dated December 28, 2018 no. 90-p based on the recommendations of the Higher Attestation Commission (hereinafter VAK) taking into consideration the resolutions of the specialized expert councils of the Higher Attestation Commission, the publications included in the list of peer-reviewed academic publications in which the main research findings of dissertations for the degree of candidate of sciences, for the degree of doctor of sciences (hereinafter the List), by group of scientific specialties, are considered to be included in the List in accordance with scientific specialties and their respective branches of science:</w:t>
      </w:r>
    </w:p>
    <w:p w:rsidR="00901ABC" w:rsidRDefault="00345FDB">
      <w:pPr>
        <w:pStyle w:val="1"/>
      </w:pPr>
      <w:r>
        <w:t>650. Cherepovets State University Bulletin:</w:t>
      </w:r>
    </w:p>
    <w:p w:rsidR="00901ABC" w:rsidRDefault="00345FDB">
      <w:pPr>
        <w:pStyle w:val="a4"/>
        <w:numPr>
          <w:ilvl w:val="2"/>
          <w:numId w:val="2"/>
        </w:numPr>
        <w:tabs>
          <w:tab w:val="left" w:pos="1013"/>
        </w:tabs>
        <w:ind w:hanging="901"/>
        <w:rPr>
          <w:sz w:val="24"/>
        </w:rPr>
      </w:pPr>
      <w:r>
        <w:rPr>
          <w:sz w:val="24"/>
        </w:rPr>
        <w:t>Russian Language (PhilologicalSciences)</w:t>
      </w:r>
    </w:p>
    <w:p w:rsidR="00901ABC" w:rsidRDefault="00345FDB">
      <w:pPr>
        <w:pStyle w:val="a4"/>
        <w:numPr>
          <w:ilvl w:val="2"/>
          <w:numId w:val="2"/>
        </w:numPr>
        <w:tabs>
          <w:tab w:val="left" w:pos="1039"/>
        </w:tabs>
        <w:spacing w:before="200" w:line="242" w:lineRule="auto"/>
        <w:ind w:left="112" w:right="119" w:firstLine="0"/>
        <w:jc w:val="both"/>
        <w:rPr>
          <w:sz w:val="24"/>
        </w:rPr>
      </w:pPr>
      <w:r>
        <w:rPr>
          <w:sz w:val="24"/>
        </w:rPr>
        <w:t>Languages of the Peoples of the Russian Federation (specifying a language or family of languages) (PhilologicalSciences)</w:t>
      </w:r>
    </w:p>
    <w:p w:rsidR="00901ABC" w:rsidRDefault="00345FDB">
      <w:pPr>
        <w:pStyle w:val="a3"/>
      </w:pPr>
      <w:r>
        <w:t>10.02.04 German Languages (Philological Sciences)</w:t>
      </w:r>
    </w:p>
    <w:p w:rsidR="00901ABC" w:rsidRDefault="00345FDB">
      <w:pPr>
        <w:pStyle w:val="a4"/>
        <w:numPr>
          <w:ilvl w:val="2"/>
          <w:numId w:val="1"/>
        </w:numPr>
        <w:tabs>
          <w:tab w:val="left" w:pos="1015"/>
        </w:tabs>
        <w:spacing w:before="199"/>
        <w:rPr>
          <w:sz w:val="24"/>
        </w:rPr>
      </w:pPr>
      <w:r>
        <w:rPr>
          <w:sz w:val="24"/>
        </w:rPr>
        <w:t>Linguistic Theory (PhilologicalSciences)</w:t>
      </w:r>
    </w:p>
    <w:p w:rsidR="00901ABC" w:rsidRDefault="00345FDB">
      <w:pPr>
        <w:pStyle w:val="a4"/>
        <w:numPr>
          <w:ilvl w:val="2"/>
          <w:numId w:val="1"/>
        </w:numPr>
        <w:tabs>
          <w:tab w:val="left" w:pos="1013"/>
        </w:tabs>
        <w:spacing w:before="202"/>
        <w:ind w:left="1012" w:hanging="901"/>
        <w:rPr>
          <w:sz w:val="24"/>
        </w:rPr>
      </w:pPr>
      <w:r>
        <w:rPr>
          <w:sz w:val="24"/>
        </w:rPr>
        <w:t>Comparative Historical, Typological, and Contrastive Linguistics (PhilologicalSciences)</w:t>
      </w:r>
    </w:p>
    <w:p w:rsidR="00901ABC" w:rsidRDefault="00345FDB">
      <w:pPr>
        <w:pStyle w:val="a3"/>
        <w:spacing w:before="199"/>
      </w:pPr>
      <w:r>
        <w:t>13.00.08 Theory and Methods of Professional Education (Pedagogical Sciences)</w:t>
      </w:r>
    </w:p>
    <w:p w:rsidR="00901ABC" w:rsidRDefault="00345FDB">
      <w:pPr>
        <w:pStyle w:val="a3"/>
        <w:spacing w:before="197" w:line="242" w:lineRule="auto"/>
        <w:ind w:right="117"/>
        <w:jc w:val="both"/>
      </w:pPr>
      <w:r>
        <w:t>13.00.01 General Pedagogy, History of Pedagogy and Education (Pedagogical Sciences) (according to the order of the Ministry of Science and Higher Education dated October 15, 2019)</w:t>
      </w:r>
    </w:p>
    <w:p w:rsidR="00901ABC" w:rsidRDefault="00345FDB">
      <w:pPr>
        <w:pStyle w:val="a3"/>
        <w:ind w:right="111"/>
        <w:jc w:val="both"/>
      </w:pPr>
      <w:r>
        <w:t xml:space="preserve">05.13.01 System Analysis, Management and Processing of Information (by branch) (Technical Sciences) (according to the order of the Ministry </w:t>
      </w:r>
      <w:proofErr w:type="gramStart"/>
      <w:r>
        <w:t>of  Science</w:t>
      </w:r>
      <w:proofErr w:type="gramEnd"/>
      <w:r>
        <w:t xml:space="preserve">  and  Higher  Education  dated  October 31,2019)</w:t>
      </w:r>
    </w:p>
    <w:p w:rsidR="00901ABC" w:rsidRDefault="00345FDB">
      <w:pPr>
        <w:pStyle w:val="1"/>
      </w:pPr>
      <w:r>
        <w:t>Editor-in-chief of the journal “Cherepovets State University Bulletin”</w:t>
      </w:r>
    </w:p>
    <w:p w:rsidR="00901ABC" w:rsidRDefault="00345FDB">
      <w:pPr>
        <w:pStyle w:val="a3"/>
        <w:spacing w:before="192" w:line="242" w:lineRule="auto"/>
      </w:pPr>
      <w:r>
        <w:rPr>
          <w:b/>
        </w:rPr>
        <w:t xml:space="preserve">E.V. </w:t>
      </w:r>
      <w:proofErr w:type="spellStart"/>
      <w:r>
        <w:rPr>
          <w:b/>
        </w:rPr>
        <w:t>Grudeva</w:t>
      </w:r>
      <w:proofErr w:type="spellEnd"/>
      <w:r>
        <w:t>, Philological Sciences, Doctor, Professor, Head of the Department of Russian Philology and Applied Communications</w:t>
      </w:r>
    </w:p>
    <w:p w:rsidR="00901ABC" w:rsidRDefault="00345FDB">
      <w:pPr>
        <w:pStyle w:val="1"/>
        <w:spacing w:before="201"/>
      </w:pPr>
      <w:r>
        <w:t>Editorial board:</w:t>
      </w:r>
    </w:p>
    <w:p w:rsidR="00901ABC" w:rsidRDefault="00345FDB">
      <w:pPr>
        <w:pStyle w:val="a3"/>
        <w:spacing w:before="195"/>
        <w:rPr>
          <w:lang w:val="ru-RU"/>
        </w:rPr>
      </w:pPr>
      <w:r>
        <w:rPr>
          <w:b/>
        </w:rPr>
        <w:t xml:space="preserve">L.I. </w:t>
      </w:r>
      <w:proofErr w:type="spellStart"/>
      <w:r>
        <w:rPr>
          <w:b/>
        </w:rPr>
        <w:t>Aronina</w:t>
      </w:r>
      <w:proofErr w:type="spellEnd"/>
      <w:r>
        <w:t>, Professor (</w:t>
      </w:r>
      <w:proofErr w:type="spellStart"/>
      <w:r>
        <w:t>Oranim</w:t>
      </w:r>
      <w:proofErr w:type="spellEnd"/>
      <w:r>
        <w:t xml:space="preserve"> Academic College of Education, Israel), Researcher (Trinity College, Ireland)</w:t>
      </w:r>
    </w:p>
    <w:p w:rsidR="00B14DF8" w:rsidRPr="00B14DF8" w:rsidRDefault="00B14DF8">
      <w:pPr>
        <w:pStyle w:val="a3"/>
        <w:spacing w:before="195"/>
      </w:pPr>
      <w:r w:rsidRPr="00B14DF8">
        <w:rPr>
          <w:b/>
          <w:sz w:val="23"/>
          <w:szCs w:val="23"/>
          <w:shd w:val="clear" w:color="auto" w:fill="FFFFFF"/>
        </w:rPr>
        <w:t>V.N. </w:t>
      </w:r>
      <w:proofErr w:type="spellStart"/>
      <w:r w:rsidRPr="00B14DF8">
        <w:rPr>
          <w:b/>
          <w:sz w:val="23"/>
          <w:szCs w:val="23"/>
          <w:shd w:val="clear" w:color="auto" w:fill="FFFFFF"/>
        </w:rPr>
        <w:t>Belkina</w:t>
      </w:r>
      <w:proofErr w:type="spellEnd"/>
      <w:r w:rsidRPr="00B14DF8">
        <w:rPr>
          <w:sz w:val="23"/>
          <w:szCs w:val="23"/>
          <w:shd w:val="clear" w:color="auto" w:fill="FFFFFF"/>
        </w:rPr>
        <w:t xml:space="preserve">, </w:t>
      </w:r>
      <w:r w:rsidRPr="00B14DF8">
        <w:t xml:space="preserve">Pedagogical Sciences, Doctor, Professor </w:t>
      </w:r>
      <w:r w:rsidRPr="00B14DF8">
        <w:rPr>
          <w:sz w:val="23"/>
          <w:szCs w:val="23"/>
          <w:shd w:val="clear" w:color="auto" w:fill="FFFFFF"/>
        </w:rPr>
        <w:t xml:space="preserve">(Yaroslavl State Pedagogical University named after K.D. </w:t>
      </w:r>
      <w:proofErr w:type="spellStart"/>
      <w:r w:rsidRPr="00B14DF8">
        <w:rPr>
          <w:sz w:val="23"/>
          <w:szCs w:val="23"/>
          <w:shd w:val="clear" w:color="auto" w:fill="FFFFFF"/>
        </w:rPr>
        <w:t>Ushinsky</w:t>
      </w:r>
      <w:proofErr w:type="spellEnd"/>
      <w:r w:rsidRPr="00B14DF8">
        <w:rPr>
          <w:sz w:val="23"/>
          <w:szCs w:val="23"/>
          <w:shd w:val="clear" w:color="auto" w:fill="FFFFFF"/>
        </w:rPr>
        <w:t>)</w:t>
      </w:r>
    </w:p>
    <w:p w:rsidR="00A377C6" w:rsidRPr="0022710D" w:rsidRDefault="00A377C6">
      <w:pPr>
        <w:rPr>
          <w:b/>
        </w:rPr>
      </w:pPr>
    </w:p>
    <w:p w:rsidR="00345FDB" w:rsidRPr="0022710D" w:rsidRDefault="00902B63" w:rsidP="00A377C6">
      <w:pPr>
        <w:ind w:left="112"/>
        <w:rPr>
          <w:sz w:val="24"/>
        </w:rPr>
        <w:sectPr w:rsidR="00345FDB" w:rsidRPr="0022710D">
          <w:type w:val="continuous"/>
          <w:pgSz w:w="11910" w:h="16840"/>
          <w:pgMar w:top="1040" w:right="1020" w:bottom="280" w:left="1020" w:header="720" w:footer="720" w:gutter="0"/>
          <w:cols w:space="720"/>
        </w:sectPr>
      </w:pPr>
      <w:r w:rsidRPr="0022710D">
        <w:rPr>
          <w:b/>
          <w:sz w:val="24"/>
        </w:rPr>
        <w:t xml:space="preserve">L.O. </w:t>
      </w:r>
      <w:proofErr w:type="spellStart"/>
      <w:r w:rsidRPr="0022710D">
        <w:rPr>
          <w:b/>
          <w:sz w:val="24"/>
        </w:rPr>
        <w:t>Volodina</w:t>
      </w:r>
      <w:proofErr w:type="spellEnd"/>
      <w:r w:rsidRPr="0022710D">
        <w:rPr>
          <w:b/>
          <w:sz w:val="24"/>
        </w:rPr>
        <w:t xml:space="preserve">, </w:t>
      </w:r>
      <w:r w:rsidRPr="0022710D">
        <w:rPr>
          <w:sz w:val="24"/>
        </w:rPr>
        <w:t>Pedagogical Sciences, Doctor, Associate Professor (Vol</w:t>
      </w:r>
      <w:r w:rsidR="00A377C6" w:rsidRPr="0022710D">
        <w:rPr>
          <w:sz w:val="24"/>
        </w:rPr>
        <w:t>o</w:t>
      </w:r>
      <w:r w:rsidRPr="0022710D">
        <w:rPr>
          <w:sz w:val="24"/>
        </w:rPr>
        <w:t xml:space="preserve">gda State University) </w:t>
      </w:r>
    </w:p>
    <w:p w:rsidR="00457999" w:rsidRPr="0022710D" w:rsidRDefault="00457999">
      <w:pPr>
        <w:pStyle w:val="a3"/>
        <w:spacing w:before="197" w:line="242" w:lineRule="auto"/>
        <w:ind w:right="579"/>
      </w:pPr>
      <w:proofErr w:type="spellStart"/>
      <w:r w:rsidRPr="0022710D">
        <w:rPr>
          <w:b/>
        </w:rPr>
        <w:lastRenderedPageBreak/>
        <w:t>Yu.V</w:t>
      </w:r>
      <w:proofErr w:type="spellEnd"/>
      <w:r w:rsidRPr="0022710D">
        <w:rPr>
          <w:b/>
        </w:rPr>
        <w:t xml:space="preserve">. </w:t>
      </w:r>
      <w:proofErr w:type="spellStart"/>
      <w:r w:rsidRPr="0022710D">
        <w:rPr>
          <w:b/>
        </w:rPr>
        <w:t>Gluzman,</w:t>
      </w:r>
      <w:r w:rsidR="00A377C6" w:rsidRPr="0022710D">
        <w:t>Pedagogical</w:t>
      </w:r>
      <w:proofErr w:type="spellEnd"/>
      <w:r w:rsidR="00A377C6" w:rsidRPr="0022710D">
        <w:t xml:space="preserve"> Sciences, Doctor, Associate Professor </w:t>
      </w:r>
      <w:r w:rsidRPr="0022710D">
        <w:t>(</w:t>
      </w:r>
      <w:r w:rsidR="00902B63" w:rsidRPr="0022710D">
        <w:t xml:space="preserve">V.I. </w:t>
      </w:r>
      <w:proofErr w:type="spellStart"/>
      <w:r w:rsidR="00902B63" w:rsidRPr="0022710D">
        <w:t>Vernadsky</w:t>
      </w:r>
      <w:proofErr w:type="spellEnd"/>
      <w:r w:rsidR="00902B63" w:rsidRPr="0022710D">
        <w:t xml:space="preserve"> Crimean Federal University)</w:t>
      </w:r>
    </w:p>
    <w:p w:rsidR="00901ABC" w:rsidRDefault="00345FDB">
      <w:pPr>
        <w:pStyle w:val="a3"/>
        <w:spacing w:before="197" w:line="242" w:lineRule="auto"/>
        <w:ind w:right="579"/>
      </w:pPr>
      <w:r>
        <w:rPr>
          <w:b/>
        </w:rPr>
        <w:t>V</w:t>
      </w:r>
      <w:r w:rsidRPr="00A377C6">
        <w:rPr>
          <w:b/>
        </w:rPr>
        <w:t>.</w:t>
      </w:r>
      <w:r>
        <w:rPr>
          <w:b/>
        </w:rPr>
        <w:t>A</w:t>
      </w:r>
      <w:r w:rsidRPr="00A377C6">
        <w:rPr>
          <w:b/>
        </w:rPr>
        <w:t xml:space="preserve">. </w:t>
      </w:r>
      <w:proofErr w:type="spellStart"/>
      <w:r>
        <w:rPr>
          <w:b/>
        </w:rPr>
        <w:t>Gorbunov</w:t>
      </w:r>
      <w:proofErr w:type="spellEnd"/>
      <w:r>
        <w:t>, Physical and Mathematical Sciences, Doctor, Professor (Vologda State University)</w:t>
      </w:r>
    </w:p>
    <w:p w:rsidR="00901ABC" w:rsidRDefault="00345FDB">
      <w:pPr>
        <w:pStyle w:val="a3"/>
        <w:spacing w:before="199"/>
      </w:pPr>
      <w:r>
        <w:rPr>
          <w:b/>
        </w:rPr>
        <w:t xml:space="preserve">O.A. </w:t>
      </w:r>
      <w:proofErr w:type="spellStart"/>
      <w:r>
        <w:rPr>
          <w:b/>
        </w:rPr>
        <w:t>Denisova</w:t>
      </w:r>
      <w:proofErr w:type="spellEnd"/>
      <w:r>
        <w:t>, Pedagogical Sciences, Doctor, Professor (Cherepovets State University)</w:t>
      </w:r>
    </w:p>
    <w:p w:rsidR="00901ABC" w:rsidRDefault="00345FDB">
      <w:pPr>
        <w:pStyle w:val="a3"/>
        <w:spacing w:before="202"/>
      </w:pPr>
      <w:r>
        <w:rPr>
          <w:b/>
        </w:rPr>
        <w:t xml:space="preserve">I.A. </w:t>
      </w:r>
      <w:proofErr w:type="spellStart"/>
      <w:r>
        <w:rPr>
          <w:b/>
        </w:rPr>
        <w:t>Dibirov</w:t>
      </w:r>
      <w:proofErr w:type="spellEnd"/>
      <w:r>
        <w:rPr>
          <w:b/>
        </w:rPr>
        <w:t xml:space="preserve">, </w:t>
      </w:r>
      <w:r>
        <w:t>Philological Sciences, Doctor, Professor (Dagestan State Pedagogical University)</w:t>
      </w:r>
    </w:p>
    <w:p w:rsidR="00901ABC" w:rsidRDefault="00345FDB">
      <w:pPr>
        <w:pStyle w:val="a3"/>
        <w:spacing w:line="242" w:lineRule="auto"/>
        <w:ind w:right="579"/>
      </w:pPr>
      <w:r>
        <w:rPr>
          <w:b/>
        </w:rPr>
        <w:t xml:space="preserve">E.V. </w:t>
      </w:r>
      <w:proofErr w:type="spellStart"/>
      <w:r>
        <w:rPr>
          <w:b/>
        </w:rPr>
        <w:t>Ershov</w:t>
      </w:r>
      <w:proofErr w:type="spellEnd"/>
      <w:r>
        <w:t>, Technical Sciences, Doctor, Professor (Cherepovets State University), deputy editor-in-chief in Technical Sciences</w:t>
      </w:r>
    </w:p>
    <w:p w:rsidR="00901ABC" w:rsidRDefault="00345FDB">
      <w:pPr>
        <w:pStyle w:val="a3"/>
      </w:pPr>
      <w:r>
        <w:rPr>
          <w:b/>
        </w:rPr>
        <w:t xml:space="preserve">A.N. </w:t>
      </w:r>
      <w:proofErr w:type="spellStart"/>
      <w:r>
        <w:rPr>
          <w:b/>
        </w:rPr>
        <w:t>Zabrodskaja</w:t>
      </w:r>
      <w:proofErr w:type="spellEnd"/>
      <w:r>
        <w:t>, Philological Sciences, Doctor, Professor (Tallinn University, Estonia)</w:t>
      </w:r>
    </w:p>
    <w:p w:rsidR="00901ABC" w:rsidRDefault="00345FDB">
      <w:pPr>
        <w:pStyle w:val="a3"/>
        <w:spacing w:before="202"/>
      </w:pPr>
      <w:proofErr w:type="spellStart"/>
      <w:r>
        <w:rPr>
          <w:b/>
        </w:rPr>
        <w:t>Zh.A</w:t>
      </w:r>
      <w:proofErr w:type="spellEnd"/>
      <w:r>
        <w:rPr>
          <w:b/>
        </w:rPr>
        <w:t xml:space="preserve">. </w:t>
      </w:r>
      <w:proofErr w:type="spellStart"/>
      <w:r>
        <w:rPr>
          <w:b/>
        </w:rPr>
        <w:t>Zakharova</w:t>
      </w:r>
      <w:proofErr w:type="spellEnd"/>
      <w:r>
        <w:t>, Pedagogical Sciences, Doctor, Professor (Kostroma State University)</w:t>
      </w:r>
    </w:p>
    <w:p w:rsidR="00901ABC" w:rsidRDefault="00345FDB">
      <w:pPr>
        <w:pStyle w:val="a3"/>
        <w:spacing w:before="199"/>
      </w:pPr>
      <w:r>
        <w:rPr>
          <w:b/>
        </w:rPr>
        <w:t xml:space="preserve">A.V. </w:t>
      </w:r>
      <w:proofErr w:type="spellStart"/>
      <w:r>
        <w:rPr>
          <w:b/>
        </w:rPr>
        <w:t>Zelenin</w:t>
      </w:r>
      <w:proofErr w:type="spellEnd"/>
      <w:r>
        <w:t>, Philological Sciences, Doctor (University of Tampere, Finland)</w:t>
      </w:r>
    </w:p>
    <w:p w:rsidR="00901ABC" w:rsidRDefault="00345FDB">
      <w:pPr>
        <w:pStyle w:val="a3"/>
        <w:spacing w:before="202"/>
      </w:pPr>
      <w:r>
        <w:rPr>
          <w:b/>
        </w:rPr>
        <w:t xml:space="preserve">N.V. </w:t>
      </w:r>
      <w:proofErr w:type="spellStart"/>
      <w:r>
        <w:rPr>
          <w:b/>
        </w:rPr>
        <w:t>Ivanova</w:t>
      </w:r>
      <w:proofErr w:type="spellEnd"/>
      <w:r>
        <w:t>, Pedagogical Sciences, Doctor, Professor (Cherepovets State University)</w:t>
      </w:r>
    </w:p>
    <w:p w:rsidR="00901ABC" w:rsidRDefault="00345FDB">
      <w:pPr>
        <w:pStyle w:val="a3"/>
        <w:spacing w:before="199"/>
      </w:pPr>
      <w:r>
        <w:rPr>
          <w:b/>
        </w:rPr>
        <w:t xml:space="preserve">E.N. </w:t>
      </w:r>
      <w:proofErr w:type="spellStart"/>
      <w:r>
        <w:rPr>
          <w:b/>
        </w:rPr>
        <w:t>Ilyina</w:t>
      </w:r>
      <w:proofErr w:type="spellEnd"/>
      <w:r>
        <w:t>, Philological Sciences, Doctor, Professor (Vologda State University)</w:t>
      </w:r>
    </w:p>
    <w:p w:rsidR="00901ABC" w:rsidRDefault="00345FDB">
      <w:pPr>
        <w:pStyle w:val="a3"/>
        <w:spacing w:before="199"/>
      </w:pPr>
      <w:r>
        <w:rPr>
          <w:b/>
        </w:rPr>
        <w:t xml:space="preserve">Z.K. </w:t>
      </w:r>
      <w:proofErr w:type="spellStart"/>
      <w:r>
        <w:rPr>
          <w:b/>
        </w:rPr>
        <w:t>Kabakov</w:t>
      </w:r>
      <w:proofErr w:type="spellEnd"/>
      <w:r>
        <w:t>, Technical Sciences, Doctor, Professor (Cherepovets State University)</w:t>
      </w:r>
    </w:p>
    <w:p w:rsidR="00457999" w:rsidRPr="0022710D" w:rsidRDefault="00457999">
      <w:pPr>
        <w:pStyle w:val="a3"/>
        <w:spacing w:before="199"/>
      </w:pPr>
      <w:r w:rsidRPr="0022710D">
        <w:rPr>
          <w:b/>
        </w:rPr>
        <w:t xml:space="preserve">T.A. </w:t>
      </w:r>
      <w:proofErr w:type="spellStart"/>
      <w:r w:rsidRPr="0022710D">
        <w:rPr>
          <w:b/>
        </w:rPr>
        <w:t>Lavina</w:t>
      </w:r>
      <w:proofErr w:type="spellEnd"/>
      <w:r w:rsidRPr="0022710D">
        <w:rPr>
          <w:b/>
        </w:rPr>
        <w:t>,</w:t>
      </w:r>
      <w:r w:rsidRPr="0022710D">
        <w:t xml:space="preserve"> Pedagogical Sciences, Doctor, Professor (Chuvash State University named after I.N. Ulyanov)</w:t>
      </w:r>
    </w:p>
    <w:p w:rsidR="00901ABC" w:rsidRDefault="00345FDB">
      <w:pPr>
        <w:pStyle w:val="a3"/>
        <w:spacing w:before="199"/>
      </w:pPr>
      <w:proofErr w:type="spellStart"/>
      <w:r w:rsidRPr="0022710D">
        <w:rPr>
          <w:b/>
        </w:rPr>
        <w:t>S.Yu</w:t>
      </w:r>
      <w:proofErr w:type="spellEnd"/>
      <w:r w:rsidRPr="0022710D">
        <w:rPr>
          <w:b/>
        </w:rPr>
        <w:t xml:space="preserve">. </w:t>
      </w:r>
      <w:proofErr w:type="spellStart"/>
      <w:r w:rsidRPr="0022710D">
        <w:rPr>
          <w:b/>
        </w:rPr>
        <w:t>Lavrova</w:t>
      </w:r>
      <w:proofErr w:type="spellEnd"/>
      <w:r w:rsidRPr="0022710D">
        <w:t>, Philological Sciences, Doctor, Professor (Cherepovets State University)</w:t>
      </w:r>
    </w:p>
    <w:p w:rsidR="003F1AA2" w:rsidRPr="0022710D" w:rsidRDefault="003F1AA2">
      <w:pPr>
        <w:pStyle w:val="a3"/>
        <w:spacing w:before="199"/>
      </w:pPr>
      <w:r w:rsidRPr="003F1AA2">
        <w:rPr>
          <w:b/>
        </w:rPr>
        <w:t xml:space="preserve">L.F. </w:t>
      </w:r>
      <w:proofErr w:type="spellStart"/>
      <w:r w:rsidRPr="003F1AA2">
        <w:rPr>
          <w:b/>
        </w:rPr>
        <w:t>Lutsevich</w:t>
      </w:r>
      <w:proofErr w:type="spellEnd"/>
      <w:r>
        <w:t>, Philological Sciences, Doctor, Professor (Warsaw University, the Republic of Poland)</w:t>
      </w:r>
    </w:p>
    <w:p w:rsidR="00EA05F9" w:rsidRPr="0022710D" w:rsidRDefault="00EA05F9">
      <w:pPr>
        <w:pStyle w:val="a3"/>
        <w:spacing w:before="200" w:line="242" w:lineRule="auto"/>
      </w:pPr>
      <w:r w:rsidRPr="0022710D">
        <w:rPr>
          <w:b/>
        </w:rPr>
        <w:t xml:space="preserve">A. </w:t>
      </w:r>
      <w:proofErr w:type="spellStart"/>
      <w:r w:rsidRPr="0022710D">
        <w:rPr>
          <w:b/>
        </w:rPr>
        <w:t>Zh</w:t>
      </w:r>
      <w:proofErr w:type="spellEnd"/>
      <w:r w:rsidRPr="0022710D">
        <w:rPr>
          <w:b/>
        </w:rPr>
        <w:t xml:space="preserve">. </w:t>
      </w:r>
      <w:proofErr w:type="spellStart"/>
      <w:r w:rsidR="00457999" w:rsidRPr="0022710D">
        <w:rPr>
          <w:b/>
        </w:rPr>
        <w:t>Ovchinnikova</w:t>
      </w:r>
      <w:proofErr w:type="spellEnd"/>
      <w:r w:rsidRPr="0022710D">
        <w:t>, Pedagogical Sciences, Doctor, Professor (Lipetsk State Pedagogical P. Semenov-</w:t>
      </w:r>
      <w:proofErr w:type="spellStart"/>
      <w:r w:rsidRPr="0022710D">
        <w:t>Tyan</w:t>
      </w:r>
      <w:proofErr w:type="spellEnd"/>
      <w:r w:rsidRPr="0022710D">
        <w:t>-</w:t>
      </w:r>
      <w:proofErr w:type="spellStart"/>
      <w:r w:rsidRPr="0022710D">
        <w:t>Shansky</w:t>
      </w:r>
      <w:proofErr w:type="spellEnd"/>
      <w:r w:rsidRPr="0022710D">
        <w:t xml:space="preserve"> University)</w:t>
      </w:r>
    </w:p>
    <w:p w:rsidR="00901ABC" w:rsidRDefault="00345FDB">
      <w:pPr>
        <w:pStyle w:val="a3"/>
        <w:spacing w:line="242" w:lineRule="auto"/>
      </w:pPr>
      <w:r>
        <w:rPr>
          <w:b/>
        </w:rPr>
        <w:t>L.I. Savva</w:t>
      </w:r>
      <w:r>
        <w:t>, Pedagogical Sciences, Doctor, Professor (</w:t>
      </w:r>
      <w:proofErr w:type="spellStart"/>
      <w:r>
        <w:t>Nosov</w:t>
      </w:r>
      <w:proofErr w:type="spellEnd"/>
      <w:r>
        <w:t xml:space="preserve"> Magnitogorsk State Technical University)</w:t>
      </w:r>
    </w:p>
    <w:p w:rsidR="00901ABC" w:rsidRDefault="00345FDB">
      <w:pPr>
        <w:pStyle w:val="a3"/>
        <w:spacing w:before="194" w:line="242" w:lineRule="auto"/>
      </w:pPr>
      <w:r>
        <w:rPr>
          <w:b/>
        </w:rPr>
        <w:t xml:space="preserve">Z.G. </w:t>
      </w:r>
      <w:proofErr w:type="spellStart"/>
      <w:r>
        <w:rPr>
          <w:b/>
        </w:rPr>
        <w:t>Salikhov</w:t>
      </w:r>
      <w:proofErr w:type="spellEnd"/>
      <w:r>
        <w:t>, Technical Sciences, Doctor, Professor (</w:t>
      </w:r>
      <w:bookmarkStart w:id="0" w:name="_GoBack"/>
      <w:r>
        <w:t xml:space="preserve">V.A. </w:t>
      </w:r>
      <w:proofErr w:type="spellStart"/>
      <w:r>
        <w:t>Trapeznikov</w:t>
      </w:r>
      <w:proofErr w:type="spellEnd"/>
      <w:r>
        <w:t xml:space="preserve"> Institute of Control Sciences of the Russian Academy of Sciences</w:t>
      </w:r>
      <w:bookmarkEnd w:id="0"/>
      <w:r>
        <w:t>)</w:t>
      </w:r>
    </w:p>
    <w:p w:rsidR="00FA5F14" w:rsidRPr="00EA05F9" w:rsidRDefault="00EA05F9">
      <w:pPr>
        <w:pStyle w:val="a3"/>
        <w:spacing w:before="194" w:line="242" w:lineRule="auto"/>
      </w:pPr>
      <w:r w:rsidRPr="0022710D">
        <w:rPr>
          <w:b/>
        </w:rPr>
        <w:t xml:space="preserve">A.V. </w:t>
      </w:r>
      <w:proofErr w:type="spellStart"/>
      <w:r w:rsidRPr="0022710D">
        <w:rPr>
          <w:b/>
        </w:rPr>
        <w:t>Utkin</w:t>
      </w:r>
      <w:proofErr w:type="spellEnd"/>
      <w:r w:rsidRPr="0022710D">
        <w:rPr>
          <w:b/>
        </w:rPr>
        <w:t>,</w:t>
      </w:r>
      <w:r w:rsidRPr="0022710D">
        <w:t xml:space="preserve"> Pedagogical Sciences, Doctor, Associate Professor (</w:t>
      </w:r>
      <w:r w:rsidR="00FA5F14" w:rsidRPr="0022710D">
        <w:t xml:space="preserve">Nizhny </w:t>
      </w:r>
      <w:proofErr w:type="spellStart"/>
      <w:r w:rsidR="00FA5F14" w:rsidRPr="0022710D">
        <w:t>Tagil</w:t>
      </w:r>
      <w:proofErr w:type="spellEnd"/>
      <w:r w:rsidR="00FA5F14" w:rsidRPr="0022710D">
        <w:t xml:space="preserve"> State Social Pedagogical Institute (branch</w:t>
      </w:r>
      <w:r w:rsidRPr="0022710D">
        <w:t xml:space="preserve"> of</w:t>
      </w:r>
      <w:r w:rsidR="00FA5F14" w:rsidRPr="0022710D">
        <w:t xml:space="preserve">) Russian </w:t>
      </w:r>
      <w:r w:rsidRPr="0022710D">
        <w:t xml:space="preserve">State Vocational Pedagogical </w:t>
      </w:r>
      <w:r w:rsidR="00FA5F14" w:rsidRPr="0022710D">
        <w:t>University</w:t>
      </w:r>
      <w:r w:rsidRPr="0022710D">
        <w:t>)</w:t>
      </w:r>
    </w:p>
    <w:p w:rsidR="00901ABC" w:rsidRDefault="00345FDB">
      <w:pPr>
        <w:pStyle w:val="a3"/>
        <w:spacing w:before="194" w:line="242" w:lineRule="auto"/>
      </w:pPr>
      <w:r>
        <w:rPr>
          <w:b/>
        </w:rPr>
        <w:t xml:space="preserve">S.N. </w:t>
      </w:r>
      <w:proofErr w:type="spellStart"/>
      <w:r>
        <w:rPr>
          <w:b/>
        </w:rPr>
        <w:t>Tseitlin</w:t>
      </w:r>
      <w:proofErr w:type="spellEnd"/>
      <w:r>
        <w:t>, Philological Sciences, Doctor, Professor (</w:t>
      </w:r>
      <w:proofErr w:type="spellStart"/>
      <w:r>
        <w:t>Herzen</w:t>
      </w:r>
      <w:proofErr w:type="spellEnd"/>
      <w:r>
        <w:t xml:space="preserve"> State Pedagogical University of Russia)</w:t>
      </w:r>
    </w:p>
    <w:p w:rsidR="00901ABC" w:rsidRDefault="00345FDB">
      <w:pPr>
        <w:pStyle w:val="a3"/>
        <w:spacing w:line="242" w:lineRule="auto"/>
      </w:pPr>
      <w:r>
        <w:rPr>
          <w:b/>
        </w:rPr>
        <w:t xml:space="preserve">V.D. </w:t>
      </w:r>
      <w:proofErr w:type="spellStart"/>
      <w:r>
        <w:rPr>
          <w:b/>
        </w:rPr>
        <w:t>Chernyak</w:t>
      </w:r>
      <w:proofErr w:type="spellEnd"/>
      <w:r>
        <w:t>, Philological Sciences, Doctor, Professor (</w:t>
      </w:r>
      <w:proofErr w:type="spellStart"/>
      <w:r>
        <w:t>Herzen</w:t>
      </w:r>
      <w:proofErr w:type="spellEnd"/>
      <w:r>
        <w:t xml:space="preserve"> State Pedagogical University of Russia)</w:t>
      </w:r>
    </w:p>
    <w:p w:rsidR="00901ABC" w:rsidRDefault="00345FDB">
      <w:pPr>
        <w:pStyle w:val="a3"/>
      </w:pPr>
      <w:r>
        <w:rPr>
          <w:b/>
        </w:rPr>
        <w:t xml:space="preserve">G.N. </w:t>
      </w:r>
      <w:proofErr w:type="spellStart"/>
      <w:r>
        <w:rPr>
          <w:b/>
        </w:rPr>
        <w:t>Chirsheva</w:t>
      </w:r>
      <w:proofErr w:type="spellEnd"/>
      <w:r>
        <w:t>, Philological Sciences, Doctor, Professor (Cherepovets State University)</w:t>
      </w:r>
    </w:p>
    <w:p w:rsidR="00901ABC" w:rsidRDefault="00345FDB">
      <w:pPr>
        <w:pStyle w:val="a3"/>
        <w:spacing w:before="197" w:line="242" w:lineRule="auto"/>
      </w:pPr>
      <w:r>
        <w:rPr>
          <w:b/>
        </w:rPr>
        <w:t xml:space="preserve">L.N. </w:t>
      </w:r>
      <w:proofErr w:type="spellStart"/>
      <w:r>
        <w:rPr>
          <w:b/>
        </w:rPr>
        <w:t>Churilina</w:t>
      </w:r>
      <w:proofErr w:type="spellEnd"/>
      <w:r>
        <w:t>, Philological Sciences, Doctor, Professor (</w:t>
      </w:r>
      <w:proofErr w:type="spellStart"/>
      <w:r>
        <w:t>Nosov</w:t>
      </w:r>
      <w:proofErr w:type="spellEnd"/>
      <w:r>
        <w:t xml:space="preserve"> Magnitogorsk State Technical University)</w:t>
      </w:r>
    </w:p>
    <w:p w:rsidR="00901ABC" w:rsidRDefault="00901ABC">
      <w:pPr>
        <w:spacing w:line="242" w:lineRule="auto"/>
        <w:sectPr w:rsidR="00901ABC">
          <w:pgSz w:w="11910" w:h="16840"/>
          <w:pgMar w:top="1040" w:right="1020" w:bottom="280" w:left="1020" w:header="720" w:footer="720" w:gutter="0"/>
          <w:cols w:space="720"/>
        </w:sectPr>
      </w:pPr>
    </w:p>
    <w:p w:rsidR="00901ABC" w:rsidRDefault="00345FDB">
      <w:pPr>
        <w:pStyle w:val="a3"/>
        <w:spacing w:before="68"/>
      </w:pPr>
      <w:r>
        <w:rPr>
          <w:b/>
        </w:rPr>
        <w:lastRenderedPageBreak/>
        <w:t xml:space="preserve">A.N. </w:t>
      </w:r>
      <w:proofErr w:type="spellStart"/>
      <w:r>
        <w:rPr>
          <w:b/>
        </w:rPr>
        <w:t>Shvetsov</w:t>
      </w:r>
      <w:proofErr w:type="spellEnd"/>
      <w:r>
        <w:t>, Technical Sciences, Doctor, Professor (Vologda State University)</w:t>
      </w:r>
    </w:p>
    <w:p w:rsidR="00901ABC" w:rsidRDefault="00345FDB">
      <w:pPr>
        <w:pStyle w:val="a3"/>
        <w:spacing w:before="200" w:line="242" w:lineRule="auto"/>
        <w:ind w:right="112"/>
      </w:pPr>
      <w:r>
        <w:rPr>
          <w:b/>
        </w:rPr>
        <w:t xml:space="preserve">E.V. </w:t>
      </w:r>
      <w:proofErr w:type="spellStart"/>
      <w:r>
        <w:rPr>
          <w:b/>
        </w:rPr>
        <w:t>Yakovleva</w:t>
      </w:r>
      <w:proofErr w:type="spellEnd"/>
      <w:r>
        <w:t>, Pedagogical Sciences, Doctor, Professor (Cherepovets State University), deputy editor-in-chief in Pedagogical sciences</w:t>
      </w:r>
    </w:p>
    <w:p w:rsidR="00901ABC" w:rsidRDefault="00345FDB">
      <w:pPr>
        <w:spacing w:before="196"/>
        <w:ind w:left="112"/>
        <w:rPr>
          <w:sz w:val="24"/>
        </w:rPr>
      </w:pPr>
      <w:r>
        <w:rPr>
          <w:b/>
          <w:sz w:val="24"/>
        </w:rPr>
        <w:t xml:space="preserve">Layout editors: </w:t>
      </w:r>
      <w:proofErr w:type="spellStart"/>
      <w:r>
        <w:rPr>
          <w:sz w:val="24"/>
        </w:rPr>
        <w:t>Nataliya</w:t>
      </w:r>
      <w:proofErr w:type="spellEnd"/>
      <w:r>
        <w:rPr>
          <w:sz w:val="24"/>
        </w:rPr>
        <w:t xml:space="preserve"> G. </w:t>
      </w:r>
      <w:proofErr w:type="spellStart"/>
      <w:r>
        <w:rPr>
          <w:sz w:val="24"/>
        </w:rPr>
        <w:t>Melnikova</w:t>
      </w:r>
      <w:proofErr w:type="spellEnd"/>
      <w:r>
        <w:rPr>
          <w:sz w:val="24"/>
        </w:rPr>
        <w:t xml:space="preserve">, </w:t>
      </w:r>
      <w:proofErr w:type="spellStart"/>
      <w:r>
        <w:rPr>
          <w:sz w:val="24"/>
        </w:rPr>
        <w:t>Kseniya</w:t>
      </w:r>
      <w:proofErr w:type="spellEnd"/>
      <w:r>
        <w:rPr>
          <w:sz w:val="24"/>
        </w:rPr>
        <w:t xml:space="preserve"> G. </w:t>
      </w:r>
      <w:proofErr w:type="spellStart"/>
      <w:r>
        <w:rPr>
          <w:sz w:val="24"/>
        </w:rPr>
        <w:t>Kostygina</w:t>
      </w:r>
      <w:proofErr w:type="spellEnd"/>
    </w:p>
    <w:p w:rsidR="00901ABC" w:rsidRDefault="00345FDB">
      <w:pPr>
        <w:spacing w:before="199"/>
        <w:ind w:left="112"/>
        <w:rPr>
          <w:sz w:val="24"/>
        </w:rPr>
      </w:pPr>
      <w:r>
        <w:rPr>
          <w:b/>
          <w:sz w:val="24"/>
        </w:rPr>
        <w:t xml:space="preserve">Computer design: </w:t>
      </w:r>
      <w:proofErr w:type="spellStart"/>
      <w:r>
        <w:rPr>
          <w:sz w:val="24"/>
        </w:rPr>
        <w:t>Valeriya</w:t>
      </w:r>
      <w:proofErr w:type="spellEnd"/>
      <w:r>
        <w:rPr>
          <w:sz w:val="24"/>
        </w:rPr>
        <w:t xml:space="preserve"> V. </w:t>
      </w:r>
      <w:proofErr w:type="spellStart"/>
      <w:r>
        <w:rPr>
          <w:sz w:val="24"/>
        </w:rPr>
        <w:t>Kruglova</w:t>
      </w:r>
      <w:proofErr w:type="spellEnd"/>
    </w:p>
    <w:p w:rsidR="00901ABC" w:rsidRDefault="00345FDB">
      <w:pPr>
        <w:spacing w:before="202"/>
        <w:ind w:left="112"/>
        <w:rPr>
          <w:sz w:val="24"/>
        </w:rPr>
      </w:pPr>
      <w:r>
        <w:rPr>
          <w:b/>
          <w:sz w:val="24"/>
        </w:rPr>
        <w:t xml:space="preserve">Translator: </w:t>
      </w:r>
      <w:r>
        <w:rPr>
          <w:sz w:val="24"/>
        </w:rPr>
        <w:t xml:space="preserve">Anna V. </w:t>
      </w:r>
      <w:proofErr w:type="spellStart"/>
      <w:r>
        <w:rPr>
          <w:sz w:val="24"/>
        </w:rPr>
        <w:t>Moiseenko</w:t>
      </w:r>
      <w:proofErr w:type="spellEnd"/>
    </w:p>
    <w:p w:rsidR="00901ABC" w:rsidRDefault="00345FDB">
      <w:pPr>
        <w:spacing w:before="199"/>
        <w:ind w:left="112"/>
        <w:rPr>
          <w:sz w:val="24"/>
        </w:rPr>
      </w:pPr>
      <w:r>
        <w:rPr>
          <w:b/>
          <w:sz w:val="24"/>
        </w:rPr>
        <w:t xml:space="preserve">Executive Editor: </w:t>
      </w:r>
      <w:proofErr w:type="spellStart"/>
      <w:r>
        <w:rPr>
          <w:sz w:val="24"/>
        </w:rPr>
        <w:t>Nataliya</w:t>
      </w:r>
      <w:proofErr w:type="spellEnd"/>
      <w:r>
        <w:rPr>
          <w:sz w:val="24"/>
        </w:rPr>
        <w:t xml:space="preserve"> A. </w:t>
      </w:r>
      <w:proofErr w:type="spellStart"/>
      <w:r>
        <w:rPr>
          <w:sz w:val="24"/>
        </w:rPr>
        <w:t>Tikhomirova</w:t>
      </w:r>
      <w:proofErr w:type="spellEnd"/>
    </w:p>
    <w:p w:rsidR="00901ABC" w:rsidRDefault="00345FDB">
      <w:pPr>
        <w:spacing w:before="199"/>
        <w:ind w:left="112"/>
        <w:rPr>
          <w:sz w:val="24"/>
        </w:rPr>
      </w:pPr>
      <w:r>
        <w:rPr>
          <w:b/>
          <w:sz w:val="24"/>
        </w:rPr>
        <w:t xml:space="preserve">E-mail: </w:t>
      </w:r>
      <w:hyperlink r:id="rId5">
        <w:r>
          <w:rPr>
            <w:sz w:val="24"/>
          </w:rPr>
          <w:t>vestnik-chsu@yandex.ru</w:t>
        </w:r>
      </w:hyperlink>
    </w:p>
    <w:p w:rsidR="00901ABC" w:rsidRDefault="00345FDB">
      <w:pPr>
        <w:spacing w:before="202"/>
        <w:ind w:left="112"/>
        <w:rPr>
          <w:sz w:val="24"/>
        </w:rPr>
      </w:pPr>
      <w:r>
        <w:rPr>
          <w:b/>
          <w:sz w:val="24"/>
        </w:rPr>
        <w:t xml:space="preserve">Phone: </w:t>
      </w:r>
      <w:r>
        <w:rPr>
          <w:sz w:val="24"/>
        </w:rPr>
        <w:t>(8202) 51-72-40</w:t>
      </w:r>
    </w:p>
    <w:p w:rsidR="00901ABC" w:rsidRDefault="00345FDB">
      <w:pPr>
        <w:pStyle w:val="a3"/>
        <w:spacing w:before="197" w:line="242" w:lineRule="auto"/>
      </w:pPr>
      <w:r>
        <w:rPr>
          <w:b/>
        </w:rPr>
        <w:t xml:space="preserve">Address: </w:t>
      </w:r>
      <w:r>
        <w:t>Federal State Budgetary Educational Institution of Higher Education “Cherepovets State University”</w:t>
      </w:r>
    </w:p>
    <w:p w:rsidR="00901ABC" w:rsidRDefault="00345FDB">
      <w:pPr>
        <w:pStyle w:val="a3"/>
        <w:spacing w:before="197"/>
      </w:pPr>
      <w:r>
        <w:t xml:space="preserve">5, </w:t>
      </w:r>
      <w:proofErr w:type="spellStart"/>
      <w:r>
        <w:t>LunacharskyProspekt</w:t>
      </w:r>
      <w:proofErr w:type="spellEnd"/>
      <w:r>
        <w:t>, Cherepovets, 162600</w:t>
      </w:r>
    </w:p>
    <w:sectPr w:rsidR="00901ABC" w:rsidSect="00AC4B99">
      <w:pgSz w:w="11910" w:h="16840"/>
      <w:pgMar w:top="1040" w:right="102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E4335"/>
    <w:multiLevelType w:val="multilevel"/>
    <w:tmpl w:val="891EB28E"/>
    <w:lvl w:ilvl="0">
      <w:start w:val="10"/>
      <w:numFmt w:val="decimal"/>
      <w:lvlText w:val="%1"/>
      <w:lvlJc w:val="left"/>
      <w:pPr>
        <w:ind w:left="1012" w:hanging="900"/>
        <w:jc w:val="left"/>
      </w:pPr>
      <w:rPr>
        <w:rFonts w:hint="default"/>
        <w:lang w:val="en-US" w:eastAsia="en-US" w:bidi="en-US"/>
      </w:rPr>
    </w:lvl>
    <w:lvl w:ilvl="1">
      <w:start w:val="2"/>
      <w:numFmt w:val="decimalZero"/>
      <w:lvlText w:val="%1.%2"/>
      <w:lvlJc w:val="left"/>
      <w:pPr>
        <w:ind w:left="1012" w:hanging="900"/>
        <w:jc w:val="left"/>
      </w:pPr>
      <w:rPr>
        <w:rFonts w:hint="default"/>
        <w:lang w:val="en-US" w:eastAsia="en-US" w:bidi="en-US"/>
      </w:rPr>
    </w:lvl>
    <w:lvl w:ilvl="2">
      <w:start w:val="1"/>
      <w:numFmt w:val="decimalZero"/>
      <w:lvlText w:val="%1.%2.%3"/>
      <w:lvlJc w:val="left"/>
      <w:pPr>
        <w:ind w:left="1012" w:hanging="900"/>
        <w:jc w:val="left"/>
      </w:pPr>
      <w:rPr>
        <w:rFonts w:ascii="Times New Roman" w:eastAsia="Times New Roman" w:hAnsi="Times New Roman" w:cs="Times New Roman" w:hint="default"/>
        <w:spacing w:val="-6"/>
        <w:w w:val="99"/>
        <w:sz w:val="24"/>
        <w:szCs w:val="24"/>
        <w:lang w:val="en-US" w:eastAsia="en-US" w:bidi="en-US"/>
      </w:rPr>
    </w:lvl>
    <w:lvl w:ilvl="3">
      <w:numFmt w:val="bullet"/>
      <w:lvlText w:val="•"/>
      <w:lvlJc w:val="left"/>
      <w:pPr>
        <w:ind w:left="3673" w:hanging="900"/>
      </w:pPr>
      <w:rPr>
        <w:rFonts w:hint="default"/>
        <w:lang w:val="en-US" w:eastAsia="en-US" w:bidi="en-US"/>
      </w:rPr>
    </w:lvl>
    <w:lvl w:ilvl="4">
      <w:numFmt w:val="bullet"/>
      <w:lvlText w:val="•"/>
      <w:lvlJc w:val="left"/>
      <w:pPr>
        <w:ind w:left="4558" w:hanging="900"/>
      </w:pPr>
      <w:rPr>
        <w:rFonts w:hint="default"/>
        <w:lang w:val="en-US" w:eastAsia="en-US" w:bidi="en-US"/>
      </w:rPr>
    </w:lvl>
    <w:lvl w:ilvl="5">
      <w:numFmt w:val="bullet"/>
      <w:lvlText w:val="•"/>
      <w:lvlJc w:val="left"/>
      <w:pPr>
        <w:ind w:left="5443" w:hanging="900"/>
      </w:pPr>
      <w:rPr>
        <w:rFonts w:hint="default"/>
        <w:lang w:val="en-US" w:eastAsia="en-US" w:bidi="en-US"/>
      </w:rPr>
    </w:lvl>
    <w:lvl w:ilvl="6">
      <w:numFmt w:val="bullet"/>
      <w:lvlText w:val="•"/>
      <w:lvlJc w:val="left"/>
      <w:pPr>
        <w:ind w:left="6327" w:hanging="900"/>
      </w:pPr>
      <w:rPr>
        <w:rFonts w:hint="default"/>
        <w:lang w:val="en-US" w:eastAsia="en-US" w:bidi="en-US"/>
      </w:rPr>
    </w:lvl>
    <w:lvl w:ilvl="7">
      <w:numFmt w:val="bullet"/>
      <w:lvlText w:val="•"/>
      <w:lvlJc w:val="left"/>
      <w:pPr>
        <w:ind w:left="7212" w:hanging="900"/>
      </w:pPr>
      <w:rPr>
        <w:rFonts w:hint="default"/>
        <w:lang w:val="en-US" w:eastAsia="en-US" w:bidi="en-US"/>
      </w:rPr>
    </w:lvl>
    <w:lvl w:ilvl="8">
      <w:numFmt w:val="bullet"/>
      <w:lvlText w:val="•"/>
      <w:lvlJc w:val="left"/>
      <w:pPr>
        <w:ind w:left="8097" w:hanging="900"/>
      </w:pPr>
      <w:rPr>
        <w:rFonts w:hint="default"/>
        <w:lang w:val="en-US" w:eastAsia="en-US" w:bidi="en-US"/>
      </w:rPr>
    </w:lvl>
  </w:abstractNum>
  <w:abstractNum w:abstractNumId="1">
    <w:nsid w:val="785F3236"/>
    <w:multiLevelType w:val="multilevel"/>
    <w:tmpl w:val="69961AAA"/>
    <w:lvl w:ilvl="0">
      <w:start w:val="10"/>
      <w:numFmt w:val="decimal"/>
      <w:lvlText w:val="%1"/>
      <w:lvlJc w:val="left"/>
      <w:pPr>
        <w:ind w:left="1014" w:hanging="903"/>
        <w:jc w:val="left"/>
      </w:pPr>
      <w:rPr>
        <w:rFonts w:hint="default"/>
        <w:lang w:val="en-US" w:eastAsia="en-US" w:bidi="en-US"/>
      </w:rPr>
    </w:lvl>
    <w:lvl w:ilvl="1">
      <w:start w:val="2"/>
      <w:numFmt w:val="decimalZero"/>
      <w:lvlText w:val="%1.%2"/>
      <w:lvlJc w:val="left"/>
      <w:pPr>
        <w:ind w:left="1014" w:hanging="903"/>
        <w:jc w:val="left"/>
      </w:pPr>
      <w:rPr>
        <w:rFonts w:hint="default"/>
        <w:lang w:val="en-US" w:eastAsia="en-US" w:bidi="en-US"/>
      </w:rPr>
    </w:lvl>
    <w:lvl w:ilvl="2">
      <w:start w:val="19"/>
      <w:numFmt w:val="decimal"/>
      <w:lvlText w:val="%1.%2.%3"/>
      <w:lvlJc w:val="left"/>
      <w:pPr>
        <w:ind w:left="1014" w:hanging="903"/>
        <w:jc w:val="left"/>
      </w:pPr>
      <w:rPr>
        <w:rFonts w:ascii="Times New Roman" w:eastAsia="Times New Roman" w:hAnsi="Times New Roman" w:cs="Times New Roman" w:hint="default"/>
        <w:w w:val="100"/>
        <w:sz w:val="24"/>
        <w:szCs w:val="24"/>
        <w:lang w:val="en-US" w:eastAsia="en-US" w:bidi="en-US"/>
      </w:rPr>
    </w:lvl>
    <w:lvl w:ilvl="3">
      <w:numFmt w:val="bullet"/>
      <w:lvlText w:val="•"/>
      <w:lvlJc w:val="left"/>
      <w:pPr>
        <w:ind w:left="3673" w:hanging="903"/>
      </w:pPr>
      <w:rPr>
        <w:rFonts w:hint="default"/>
        <w:lang w:val="en-US" w:eastAsia="en-US" w:bidi="en-US"/>
      </w:rPr>
    </w:lvl>
    <w:lvl w:ilvl="4">
      <w:numFmt w:val="bullet"/>
      <w:lvlText w:val="•"/>
      <w:lvlJc w:val="left"/>
      <w:pPr>
        <w:ind w:left="4558" w:hanging="903"/>
      </w:pPr>
      <w:rPr>
        <w:rFonts w:hint="default"/>
        <w:lang w:val="en-US" w:eastAsia="en-US" w:bidi="en-US"/>
      </w:rPr>
    </w:lvl>
    <w:lvl w:ilvl="5">
      <w:numFmt w:val="bullet"/>
      <w:lvlText w:val="•"/>
      <w:lvlJc w:val="left"/>
      <w:pPr>
        <w:ind w:left="5443" w:hanging="903"/>
      </w:pPr>
      <w:rPr>
        <w:rFonts w:hint="default"/>
        <w:lang w:val="en-US" w:eastAsia="en-US" w:bidi="en-US"/>
      </w:rPr>
    </w:lvl>
    <w:lvl w:ilvl="6">
      <w:numFmt w:val="bullet"/>
      <w:lvlText w:val="•"/>
      <w:lvlJc w:val="left"/>
      <w:pPr>
        <w:ind w:left="6327" w:hanging="903"/>
      </w:pPr>
      <w:rPr>
        <w:rFonts w:hint="default"/>
        <w:lang w:val="en-US" w:eastAsia="en-US" w:bidi="en-US"/>
      </w:rPr>
    </w:lvl>
    <w:lvl w:ilvl="7">
      <w:numFmt w:val="bullet"/>
      <w:lvlText w:val="•"/>
      <w:lvlJc w:val="left"/>
      <w:pPr>
        <w:ind w:left="7212" w:hanging="903"/>
      </w:pPr>
      <w:rPr>
        <w:rFonts w:hint="default"/>
        <w:lang w:val="en-US" w:eastAsia="en-US" w:bidi="en-US"/>
      </w:rPr>
    </w:lvl>
    <w:lvl w:ilvl="8">
      <w:numFmt w:val="bullet"/>
      <w:lvlText w:val="•"/>
      <w:lvlJc w:val="left"/>
      <w:pPr>
        <w:ind w:left="8097" w:hanging="903"/>
      </w:pPr>
      <w:rPr>
        <w:rFonts w:hint="default"/>
        <w:lang w:val="en-US" w:eastAsia="en-US" w:bidi="en-U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901ABC"/>
    <w:rsid w:val="0022710D"/>
    <w:rsid w:val="00345FDB"/>
    <w:rsid w:val="003F1AA2"/>
    <w:rsid w:val="00457999"/>
    <w:rsid w:val="008F659E"/>
    <w:rsid w:val="00901ABC"/>
    <w:rsid w:val="00902B63"/>
    <w:rsid w:val="00A377C6"/>
    <w:rsid w:val="00AC4B99"/>
    <w:rsid w:val="00B14DF8"/>
    <w:rsid w:val="00C136AB"/>
    <w:rsid w:val="00CE1ECE"/>
    <w:rsid w:val="00D358A4"/>
    <w:rsid w:val="00EA05F9"/>
    <w:rsid w:val="00F56B59"/>
    <w:rsid w:val="00FA5F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C4B99"/>
    <w:rPr>
      <w:rFonts w:ascii="Times New Roman" w:eastAsia="Times New Roman" w:hAnsi="Times New Roman" w:cs="Times New Roman"/>
      <w:lang w:bidi="en-US"/>
    </w:rPr>
  </w:style>
  <w:style w:type="paragraph" w:styleId="1">
    <w:name w:val="heading 1"/>
    <w:basedOn w:val="a"/>
    <w:uiPriority w:val="1"/>
    <w:qFormat/>
    <w:rsid w:val="00AC4B99"/>
    <w:pPr>
      <w:spacing w:before="207"/>
      <w:ind w:left="112"/>
      <w:outlineLvl w:val="0"/>
    </w:pPr>
    <w:rPr>
      <w:b/>
      <w:bCs/>
      <w:sz w:val="24"/>
      <w:szCs w:val="24"/>
    </w:rPr>
  </w:style>
  <w:style w:type="paragraph" w:styleId="3">
    <w:name w:val="heading 3"/>
    <w:basedOn w:val="a"/>
    <w:next w:val="a"/>
    <w:link w:val="30"/>
    <w:uiPriority w:val="9"/>
    <w:semiHidden/>
    <w:unhideWhenUsed/>
    <w:qFormat/>
    <w:rsid w:val="00EA05F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C4B99"/>
    <w:tblPr>
      <w:tblInd w:w="0" w:type="dxa"/>
      <w:tblCellMar>
        <w:top w:w="0" w:type="dxa"/>
        <w:left w:w="0" w:type="dxa"/>
        <w:bottom w:w="0" w:type="dxa"/>
        <w:right w:w="0" w:type="dxa"/>
      </w:tblCellMar>
    </w:tblPr>
  </w:style>
  <w:style w:type="paragraph" w:styleId="a3">
    <w:name w:val="Body Text"/>
    <w:basedOn w:val="a"/>
    <w:uiPriority w:val="1"/>
    <w:qFormat/>
    <w:rsid w:val="00AC4B99"/>
    <w:pPr>
      <w:spacing w:before="196"/>
      <w:ind w:left="112"/>
    </w:pPr>
    <w:rPr>
      <w:sz w:val="24"/>
      <w:szCs w:val="24"/>
    </w:rPr>
  </w:style>
  <w:style w:type="paragraph" w:styleId="a4">
    <w:name w:val="List Paragraph"/>
    <w:basedOn w:val="a"/>
    <w:uiPriority w:val="1"/>
    <w:qFormat/>
    <w:rsid w:val="00AC4B99"/>
    <w:pPr>
      <w:spacing w:before="194"/>
      <w:ind w:left="1012" w:hanging="901"/>
    </w:pPr>
  </w:style>
  <w:style w:type="paragraph" w:customStyle="1" w:styleId="TableParagraph">
    <w:name w:val="Table Paragraph"/>
    <w:basedOn w:val="a"/>
    <w:uiPriority w:val="1"/>
    <w:qFormat/>
    <w:rsid w:val="00AC4B99"/>
  </w:style>
  <w:style w:type="character" w:customStyle="1" w:styleId="30">
    <w:name w:val="Заголовок 3 Знак"/>
    <w:basedOn w:val="a0"/>
    <w:link w:val="3"/>
    <w:uiPriority w:val="9"/>
    <w:semiHidden/>
    <w:rsid w:val="00EA05F9"/>
    <w:rPr>
      <w:rFonts w:asciiTheme="majorHAnsi" w:eastAsiaTheme="majorEastAsia" w:hAnsiTheme="majorHAnsi" w:cstheme="majorBidi"/>
      <w:b/>
      <w:bCs/>
      <w:color w:val="4F81BD" w:themeColor="accent1"/>
      <w:lang w:bidi="en-US"/>
    </w:rPr>
  </w:style>
</w:styles>
</file>

<file path=word/webSettings.xml><?xml version="1.0" encoding="utf-8"?>
<w:webSettings xmlns:r="http://schemas.openxmlformats.org/officeDocument/2006/relationships" xmlns:w="http://schemas.openxmlformats.org/wordprocessingml/2006/main">
  <w:divs>
    <w:div w:id="1143277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stnik-chsu@yandex.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886</Words>
  <Characters>5052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OtdelSND</cp:lastModifiedBy>
  <cp:revision>8</cp:revision>
  <dcterms:created xsi:type="dcterms:W3CDTF">2020-05-15T13:42:00Z</dcterms:created>
  <dcterms:modified xsi:type="dcterms:W3CDTF">2020-09-03T13:24:00Z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2019-12-02T00:00:00Z</vt:filetime>
  </property>
  <property fmtid="{D5CDD505-2E9C-101B-9397-08002B2CF9AE}" pid="3" name="Creator">
    <vt:lpwstr>Microsoft® Word 2010</vt:lpwstr>
  </property>
  <property fmtid="{D5CDD505-2E9C-101B-9397-08002B2CF9AE}" pid="4" name="LastSaved">
    <vt:filetime>2020-05-15T00:00:00Z</vt:filetime>
  </property>
</Properties>
</file>