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A1E20" w14:textId="77777777" w:rsidR="000F60F9" w:rsidRDefault="006A7FFC" w:rsidP="00F5200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работа «Атлас профессий будущего»</w:t>
      </w:r>
    </w:p>
    <w:p w14:paraId="299297D4" w14:textId="77777777" w:rsidR="00F0640F" w:rsidRDefault="00F0640F" w:rsidP="00F06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C95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оценить свои </w:t>
      </w:r>
      <w:proofErr w:type="spellStart"/>
      <w:r w:rsidR="00D341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надпрофессиональные</w:t>
      </w:r>
      <w:proofErr w:type="spellEnd"/>
      <w:r w:rsidR="00D3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навыки, </w:t>
      </w:r>
      <w:r w:rsidR="00C952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подходящую для себя сферу деятельности и профессию, которая будет востребована в данной сфере после 2020 года</w:t>
      </w:r>
      <w:r w:rsidR="00D3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D79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направления личностного развития, необходимые для успешного освоения выбранной профессии.</w:t>
      </w:r>
    </w:p>
    <w:p w14:paraId="77D7708F" w14:textId="77777777" w:rsidR="002911AB" w:rsidRPr="00003AFB" w:rsidRDefault="009E2C10" w:rsidP="00F06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</w:t>
      </w:r>
      <w:r w:rsidR="002911AB" w:rsidRPr="00003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работы:</w:t>
      </w:r>
    </w:p>
    <w:p w14:paraId="1F062845" w14:textId="77777777" w:rsidR="00C952F0" w:rsidRDefault="00D34186" w:rsidP="00C952F0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надпрофессиональных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</w:t>
      </w:r>
    </w:p>
    <w:p w14:paraId="4A439E88" w14:textId="77777777" w:rsidR="00D34186" w:rsidRPr="00D34186" w:rsidRDefault="00D34186" w:rsidP="00D3418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экономике </w:t>
      </w:r>
      <w:r w:rsidRPr="00D3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ближайшем будущем </w:t>
      </w:r>
      <w:r w:rsidRPr="00D3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одновременно происходить во множестве производственных и обслуживающих секторов. Эти изменения требуют новых </w:t>
      </w:r>
      <w:r w:rsidR="007003D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341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надпрофессиональных</w:t>
      </w:r>
      <w:proofErr w:type="spellEnd"/>
      <w:r w:rsidR="007003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3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навыков, которые важны для специалистов самых разных отраслей. Овладение такими навыками позволяет работнику повысить эффективность профессиональной деятельности в своей отрасли, а также дает возможность переходить между отраслями, сохраняя свою востребованность. </w:t>
      </w:r>
      <w:r w:rsidR="007003DB" w:rsidRPr="00003A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Оцените наличие у себя </w:t>
      </w:r>
      <w:proofErr w:type="spellStart"/>
      <w:r w:rsidR="007003DB" w:rsidRPr="00003A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003A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адпрофессиональны</w:t>
      </w:r>
      <w:r w:rsidR="007003DB" w:rsidRPr="00003A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proofErr w:type="spellEnd"/>
      <w:r w:rsidRPr="00003A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навык</w:t>
      </w:r>
      <w:r w:rsidR="007003DB" w:rsidRPr="00003A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D3418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были отмечены работодателями как наиболее важные для будущего</w:t>
      </w:r>
      <w:r w:rsidR="00700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</w:t>
      </w:r>
      <w:r w:rsidR="00D4201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003D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абл. 1)</w:t>
      </w:r>
      <w:r w:rsidR="00D4201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поставив флажок в столбец с соответствующей оценкой</w:t>
      </w:r>
      <w:r w:rsidR="00C74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 – полностью отсутствует, </w:t>
      </w:r>
      <w:r w:rsidR="0001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</w:t>
      </w:r>
      <w:r w:rsidR="00C74285">
        <w:rPr>
          <w:rFonts w:ascii="Times New Roman" w:eastAsia="Times New Roman" w:hAnsi="Times New Roman" w:cs="Times New Roman"/>
          <w:sz w:val="24"/>
          <w:szCs w:val="24"/>
          <w:lang w:eastAsia="ru-RU"/>
        </w:rPr>
        <w:t>5 – сформирован в максимальной степени)</w:t>
      </w:r>
      <w:r w:rsidR="00700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259B7A" w14:textId="3DDFA681" w:rsidR="007003DB" w:rsidRPr="007003DB" w:rsidRDefault="007003DB" w:rsidP="007003DB">
      <w:pPr>
        <w:pStyle w:val="a7"/>
        <w:keepNext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7003D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Таблица </w:t>
      </w:r>
      <w:r w:rsidRPr="007003DB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7003DB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Таблица \* ARABIC </w:instrText>
      </w:r>
      <w:r w:rsidRPr="007003DB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193A79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7003DB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7003D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proofErr w:type="spellStart"/>
      <w:r w:rsidRPr="007003DB">
        <w:rPr>
          <w:rFonts w:ascii="Times New Roman" w:hAnsi="Times New Roman" w:cs="Times New Roman"/>
          <w:i w:val="0"/>
          <w:color w:val="auto"/>
          <w:sz w:val="24"/>
          <w:szCs w:val="24"/>
        </w:rPr>
        <w:t>Надпрофессиональные</w:t>
      </w:r>
      <w:proofErr w:type="spellEnd"/>
      <w:r w:rsidRPr="007003D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навыки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704"/>
        <w:gridCol w:w="5245"/>
        <w:gridCol w:w="567"/>
        <w:gridCol w:w="567"/>
        <w:gridCol w:w="567"/>
        <w:gridCol w:w="567"/>
        <w:gridCol w:w="567"/>
        <w:gridCol w:w="567"/>
      </w:tblGrid>
      <w:tr w:rsidR="00D34186" w14:paraId="2BFE9155" w14:textId="77777777" w:rsidTr="00472AD9">
        <w:trPr>
          <w:tblHeader/>
        </w:trPr>
        <w:tc>
          <w:tcPr>
            <w:tcW w:w="704" w:type="dxa"/>
            <w:vAlign w:val="center"/>
          </w:tcPr>
          <w:p w14:paraId="00CA6985" w14:textId="77777777" w:rsidR="00D34186" w:rsidRDefault="00D34186" w:rsidP="00D341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5" w:type="dxa"/>
            <w:vAlign w:val="center"/>
          </w:tcPr>
          <w:p w14:paraId="703ED0C1" w14:textId="77777777" w:rsidR="00D34186" w:rsidRDefault="00D34186" w:rsidP="00D341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Надпрофессиональный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</w:t>
            </w:r>
          </w:p>
        </w:tc>
        <w:tc>
          <w:tcPr>
            <w:tcW w:w="567" w:type="dxa"/>
            <w:vAlign w:val="center"/>
          </w:tcPr>
          <w:p w14:paraId="34DB7A38" w14:textId="77777777" w:rsidR="00D34186" w:rsidRDefault="00D34186" w:rsidP="00D341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62EC9055" w14:textId="77777777" w:rsidR="00D34186" w:rsidRDefault="00D34186" w:rsidP="00D341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2869EC7D" w14:textId="77777777" w:rsidR="00D34186" w:rsidRDefault="00D34186" w:rsidP="00D341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02A24890" w14:textId="77777777" w:rsidR="00D34186" w:rsidRDefault="00D34186" w:rsidP="00D341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26C664ED" w14:textId="77777777" w:rsidR="00D34186" w:rsidRDefault="00D34186" w:rsidP="00D341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241A9CD0" w14:textId="77777777" w:rsidR="00D34186" w:rsidRDefault="00D34186" w:rsidP="00D341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34186" w14:paraId="119BE0E7" w14:textId="77777777" w:rsidTr="00D34186">
        <w:tc>
          <w:tcPr>
            <w:tcW w:w="704" w:type="dxa"/>
          </w:tcPr>
          <w:p w14:paraId="601A4571" w14:textId="77777777" w:rsidR="00D34186" w:rsidRDefault="00902299" w:rsidP="00D341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14:paraId="6AE6D88A" w14:textId="77777777" w:rsidR="00D34186" w:rsidRDefault="00902299" w:rsidP="003C0E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5015377D" wp14:editId="58FEA4DA">
                  <wp:extent cx="252000" cy="276846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7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0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Экологическое мышление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Экологическое мышление включает в себя бережливое отношение ко всем используемым природным ресурсам (например, снижение энергопотребления, расхода воды или природного сырья), а также уменьшение объема производимых отходов (повторная переработка отходов, применение </w:t>
            </w:r>
            <w:proofErr w:type="spellStart"/>
            <w:r w:rsidRPr="009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биоразлагаемых</w:t>
            </w:r>
            <w:proofErr w:type="spellEnd"/>
            <w:r w:rsidRPr="009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и проч.).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богатства не безграничны, и каждый из нас несет ответственность за место, в котором мы обитаем, начиная с дома и заканчивая общей планетой.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207916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50E13D4" w14:textId="77777777" w:rsidR="00D34186" w:rsidRDefault="00D4201F" w:rsidP="00D34186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60141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81B82DB" w14:textId="77777777" w:rsidR="00D34186" w:rsidRDefault="00D4201F" w:rsidP="00D34186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58252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277F967" w14:textId="77777777" w:rsidR="00D34186" w:rsidRDefault="00D4201F" w:rsidP="00D34186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31865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FA7C958" w14:textId="77777777" w:rsidR="00D34186" w:rsidRDefault="00D4201F" w:rsidP="00D34186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02181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2E42882" w14:textId="77777777" w:rsidR="00D34186" w:rsidRDefault="00D4201F" w:rsidP="00D34186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32681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5F2E083" w14:textId="77777777" w:rsidR="00D34186" w:rsidRDefault="00D4201F" w:rsidP="00D34186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D4201F" w14:paraId="09691818" w14:textId="77777777" w:rsidTr="00D34186">
        <w:tc>
          <w:tcPr>
            <w:tcW w:w="704" w:type="dxa"/>
          </w:tcPr>
          <w:p w14:paraId="240FB332" w14:textId="77777777" w:rsidR="00D4201F" w:rsidRDefault="00D4201F" w:rsidP="00D420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14:paraId="095A3E43" w14:textId="77777777" w:rsidR="00D4201F" w:rsidRDefault="00D4201F" w:rsidP="003C0EA2">
            <w:pPr>
              <w:pStyle w:val="a3"/>
              <w:jc w:val="both"/>
            </w:pPr>
            <w:r>
              <w:rPr>
                <w:noProof/>
              </w:rPr>
              <w:drawing>
                <wp:inline distT="0" distB="0" distL="0" distR="0" wp14:anchorId="53D68434" wp14:editId="679AA46B">
                  <wp:extent cx="252000" cy="276846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7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201F">
              <w:t xml:space="preserve"> </w:t>
            </w:r>
            <w:r w:rsidRPr="003C0EA2">
              <w:rPr>
                <w:b/>
              </w:rPr>
              <w:t>Умение управлять проектами и процессами</w:t>
            </w:r>
            <w:r w:rsidRPr="00D4201F">
              <w:t>.</w:t>
            </w:r>
            <w:r>
              <w:t xml:space="preserve"> </w:t>
            </w:r>
            <w:r w:rsidRPr="00D4201F">
              <w:t>Данный навык перестанет быть прерогативой специально подготовленных менеджеров. Компании будут уходить от строгой иерархической структуры, поэтому лидерские качества, способность расставить приоритеты решения задач и подобрать нужную команду будут нужны многим специалистам.</w:t>
            </w:r>
            <w: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1549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613538C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6393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E791F71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913817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7B7F602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73987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765A143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64843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0E86ED1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74044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FF01BD9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D4201F" w14:paraId="65B5B8BD" w14:textId="77777777" w:rsidTr="00D34186">
        <w:tc>
          <w:tcPr>
            <w:tcW w:w="704" w:type="dxa"/>
          </w:tcPr>
          <w:p w14:paraId="1FCE1668" w14:textId="77777777" w:rsidR="00D4201F" w:rsidRDefault="00D4201F" w:rsidP="00D420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14:paraId="403E4469" w14:textId="77777777" w:rsidR="00D4201F" w:rsidRDefault="00217477" w:rsidP="003C0EA2">
            <w:pPr>
              <w:pStyle w:val="a3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533F66" wp14:editId="48B3F303">
                  <wp:extent cx="252000" cy="27684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7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4201F" w:rsidRPr="003C0EA2">
              <w:rPr>
                <w:b/>
              </w:rPr>
              <w:t>Системное мышление</w:t>
            </w:r>
            <w:r w:rsidR="00D4201F">
              <w:rPr>
                <w:noProof/>
              </w:rPr>
              <w:t xml:space="preserve"> (</w:t>
            </w:r>
            <w:r w:rsidR="00D4201F">
              <w:rPr>
                <w:noProof/>
              </w:rPr>
              <w:t>умение определять сложные системы и работать с ними. В том числе системная инженерия).</w:t>
            </w:r>
            <w:r w:rsidR="00D4201F">
              <w:rPr>
                <w:noProof/>
              </w:rPr>
              <w:t xml:space="preserve"> </w:t>
            </w:r>
            <w:r w:rsidR="00D4201F">
              <w:rPr>
                <w:noProof/>
              </w:rPr>
              <w:t xml:space="preserve">Люди будут все реже заниматься одним и тем же делом всю жизнь, все чаще — переходить из проекта в проект. Чтобы </w:t>
            </w:r>
            <w:r w:rsidR="00D4201F">
              <w:rPr>
                <w:noProof/>
              </w:rPr>
              <w:lastRenderedPageBreak/>
              <w:t>оперативно включаться в работу, нужно будет мыслить системно — быстро разбираться в сложных процессах, механизмах или организациях, а при необходимости — переводить свои соображения на язык, понятный коллегам из других отраслей.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29325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FD34590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35448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72081D9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2913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5224830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800587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F38118F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77394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50676AA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07011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40317D2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D4201F" w14:paraId="1C23D22A" w14:textId="77777777" w:rsidTr="00D34186">
        <w:tc>
          <w:tcPr>
            <w:tcW w:w="704" w:type="dxa"/>
          </w:tcPr>
          <w:p w14:paraId="077D289E" w14:textId="77777777" w:rsidR="00D4201F" w:rsidRDefault="00342EB3" w:rsidP="00D420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14:paraId="678BF5D6" w14:textId="77777777" w:rsidR="00D4201F" w:rsidRDefault="00342EB3" w:rsidP="00D420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A7E9474" wp14:editId="2512023B">
                  <wp:extent cx="252000" cy="27684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7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208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Умение работать с коллективами, группами и отдельными людьми</w:t>
            </w:r>
            <w:r w:rsidRPr="00E244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="00E2440F" w:rsidRPr="00E244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E244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Именно этот навык мы развиваем в себе всю жизнь, начиная с младенчества, и именно здесь нас не сможет обойти робот. Умение продуктивно общаться и взаимодействовать в процессе совместной деятельности, учитывать позиции других участников деятельности и эффективно разрешать конфликты </w:t>
            </w:r>
            <w:r w:rsidR="005620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  <w:r w:rsidRPr="00E244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очень</w:t>
            </w:r>
            <w:r w:rsidR="005620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E244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важные навыки, которые пока что доступны только человеку.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63555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F62F4AB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255361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25153D6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95585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509FB34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15433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AF6D826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205341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ACF16F9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79821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5B14153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D4201F" w14:paraId="1653686D" w14:textId="77777777" w:rsidTr="00D34186">
        <w:tc>
          <w:tcPr>
            <w:tcW w:w="704" w:type="dxa"/>
          </w:tcPr>
          <w:p w14:paraId="254253E6" w14:textId="77777777" w:rsidR="00D4201F" w:rsidRDefault="00342EB3" w:rsidP="00D420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</w:tcPr>
          <w:p w14:paraId="7C9972B2" w14:textId="77777777" w:rsidR="00D4201F" w:rsidRDefault="00C06F75" w:rsidP="00D420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EEC4DFA" wp14:editId="0A7840AC">
                  <wp:extent cx="252000" cy="27684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7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A7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в режиме высокой неопределенности и быстрой смены условий задач</w:t>
            </w:r>
            <w:r w:rsidRPr="00C06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(умение быстро принимать решения, реагировать на изменение условий работы, умение распределять ресурсы и управлять своим временем).</w:t>
            </w:r>
            <w:r w:rsidRPr="00C06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06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Понадобится умение быстро принимать решения и реагировать на изменения, распределять ресурсы и управлять своим временем. Важно будет уметь управлять своими ресурсными состояниями </w:t>
            </w:r>
            <w:r w:rsidR="00625A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  <w:r w:rsidRPr="00C06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как</w:t>
            </w:r>
            <w:r w:rsidR="00625A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06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достигать состояния высокой концентрации на задаче, так и входить в состояние расслабления в стрессовых ситуациях. Принципиально важными станут гибкость и готовность к постоянным переменам.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39258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5D21632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58584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7AA35A3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2007860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7D86DE8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50824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4FD1FE5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641112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DBD5A06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04833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4337D1C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D4201F" w14:paraId="1513AFAE" w14:textId="77777777" w:rsidTr="00D34186">
        <w:tc>
          <w:tcPr>
            <w:tcW w:w="704" w:type="dxa"/>
          </w:tcPr>
          <w:p w14:paraId="18D9DB7E" w14:textId="77777777" w:rsidR="00D4201F" w:rsidRDefault="00342EB3" w:rsidP="00D420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</w:tcPr>
          <w:p w14:paraId="78C62598" w14:textId="77777777" w:rsidR="00D4201F" w:rsidRDefault="00A8545F" w:rsidP="00D420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255B996" wp14:editId="6DBD84AF">
                  <wp:extent cx="252000" cy="27684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7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0B6A" w:rsidRPr="00BB0B6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Программирование / Робототехника / </w:t>
            </w:r>
            <w:r w:rsidR="00BB0B6A" w:rsidRPr="00BB0B6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Искусственный интеллект</w:t>
            </w:r>
            <w:r w:rsidR="00BB0B6A">
              <w:t xml:space="preserve">. </w:t>
            </w:r>
            <w:r w:rsidRPr="00A854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 некоторых областях конкурировать с машинами просто бесполезно. Но можно стать незаменимым для работодателя, научившись настраивать роботов и системы искусственного интеллекта под выбранные человеком задачи. Как минимум, полезно освоить программирование на базовом уровне — стандартного набора компьютерной грамотности скоро будет уже недостаточно.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753008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49D3A98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39339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EDDB527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70822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A7B9481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305772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1FCCBBE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367325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A20F850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88293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DE2E90E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D4201F" w14:paraId="3FFF6E1B" w14:textId="77777777" w:rsidTr="00D34186">
        <w:tc>
          <w:tcPr>
            <w:tcW w:w="704" w:type="dxa"/>
          </w:tcPr>
          <w:p w14:paraId="2F4767C6" w14:textId="77777777" w:rsidR="00D4201F" w:rsidRDefault="00342EB3" w:rsidP="00D420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</w:tcPr>
          <w:p w14:paraId="6164EE4B" w14:textId="77777777" w:rsidR="00D4201F" w:rsidRDefault="000E5236" w:rsidP="000E5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AB05093" wp14:editId="290FD7D8">
                  <wp:extent cx="252000" cy="27026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70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5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Навыки художественного творчества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E5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к художественному творчеству, наличие развитого эстетического вкуса. Большой запрос на персонализированные товары и услуги увеличит потребность в изящных и нестандартных решениях, а творческого работника компьютером не заменишь (по </w:t>
            </w:r>
            <w:r w:rsidRPr="000E5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крайней мере, еще долгое время). Поэтому работодатели будут очень ценить творческое мышление и развитый эстетический вкус.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01958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816AB81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64948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8BE6229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55854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AC880C1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505740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9005F5A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201645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E56E778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7377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6FAD662" w14:textId="77777777" w:rsidR="00D4201F" w:rsidRDefault="00D4201F" w:rsidP="00D4201F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472AD9" w14:paraId="16D2743E" w14:textId="77777777" w:rsidTr="00D34186">
        <w:tc>
          <w:tcPr>
            <w:tcW w:w="704" w:type="dxa"/>
          </w:tcPr>
          <w:p w14:paraId="452FC8FE" w14:textId="77777777" w:rsidR="00472AD9" w:rsidRDefault="00472AD9" w:rsidP="00472AD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</w:tcPr>
          <w:p w14:paraId="553E812D" w14:textId="77777777" w:rsidR="00472AD9" w:rsidRDefault="00472AD9" w:rsidP="00C74285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CAFE91" wp14:editId="0294DA98">
                  <wp:extent cx="252000" cy="270261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70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74285">
              <w:rPr>
                <w:noProof/>
              </w:rPr>
              <w:t xml:space="preserve"> </w:t>
            </w:r>
            <w:proofErr w:type="spellStart"/>
            <w:r w:rsidR="00C74285" w:rsidRPr="00C74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Мультиязычность</w:t>
            </w:r>
            <w:proofErr w:type="spellEnd"/>
            <w:r w:rsidR="00C74285" w:rsidRPr="00C74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C74285" w:rsidRPr="00C74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мультикультурность</w:t>
            </w:r>
            <w:proofErr w:type="spellEnd"/>
            <w:r w:rsidR="00C74285" w:rsidRPr="00C7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(свободное владение английским и знание второго языка, понимание национального и культурного контекста стран-партнеров, понимание специфики работы в отраслях в других странах).</w:t>
            </w:r>
            <w:r w:rsidR="00C7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4285" w:rsidRPr="00C7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Сложные изделия, вроде компьютеров или автомобилей, все чаще производятся сообща коллективами из разных стран. Поэтому мы все чаще будем работать в международных командах — как находясь в одном офисе, так и в </w:t>
            </w:r>
            <w:proofErr w:type="spellStart"/>
            <w:r w:rsidR="00C74285" w:rsidRPr="00C7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расcредоточенных</w:t>
            </w:r>
            <w:proofErr w:type="spellEnd"/>
            <w:r w:rsidR="00C74285" w:rsidRPr="00C7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миру группах, коммуницирующих через интернет. Помимо свободного владения английским, нужно будет знать второй язык и понимать национальный и культурный контекст стран-партнеров. Кроме того, будет очень полезно знать специфику вашей отрасли в других странах.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80036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9EE916F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02783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04E335B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53137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314F057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2106954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55521FC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213956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E0574FE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2722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2663A2C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472AD9" w14:paraId="202F41B6" w14:textId="77777777" w:rsidTr="00D34186">
        <w:tc>
          <w:tcPr>
            <w:tcW w:w="704" w:type="dxa"/>
          </w:tcPr>
          <w:p w14:paraId="22C2223A" w14:textId="77777777" w:rsidR="00472AD9" w:rsidRDefault="00472AD9" w:rsidP="00472AD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</w:tcPr>
          <w:p w14:paraId="0CA7CB4A" w14:textId="77777777" w:rsidR="00472AD9" w:rsidRPr="00480659" w:rsidRDefault="00472AD9" w:rsidP="004806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2392AB7F" wp14:editId="4CC9FC68">
                  <wp:extent cx="252000" cy="270261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70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74285">
              <w:rPr>
                <w:noProof/>
              </w:rPr>
              <w:t xml:space="preserve"> </w:t>
            </w:r>
            <w:r w:rsidR="00C74285" w:rsidRPr="00480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Межотраслевая коммуникация</w:t>
            </w:r>
            <w:r w:rsidR="00C7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74285" w:rsidRPr="00C7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межотраслевой коммуникации (понимание технологий, процессов и рыночной ситуации в разных смежных и несмежных отраслях).</w:t>
            </w:r>
            <w:r w:rsidR="0048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4285" w:rsidRPr="00C7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Многие передовые продукты производятся на стыке разных отраслей: IT и медицины, строительства и нанотехнологий, науки и искусства. Поэтому скоро многим специалистам понадобится понимание технологий, процессов и рыночной ситуации в разных смежных и несмежных отраслях. Нужно обладать широким спектром знаний, чтобы оставаться востребованным специалистом.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53580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2E7C8C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57031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E6CD635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95509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06296CD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76011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14037BA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33450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7A69AC8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26534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D8CDE0B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472AD9" w14:paraId="3E11C4B1" w14:textId="77777777" w:rsidTr="00D34186">
        <w:tc>
          <w:tcPr>
            <w:tcW w:w="704" w:type="dxa"/>
          </w:tcPr>
          <w:p w14:paraId="4FF8A461" w14:textId="77777777" w:rsidR="00472AD9" w:rsidRDefault="00472AD9" w:rsidP="00472AD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</w:tcPr>
          <w:p w14:paraId="10C6FF19" w14:textId="77777777" w:rsidR="00472AD9" w:rsidRPr="00285EF5" w:rsidRDefault="00472AD9" w:rsidP="00472A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 wp14:anchorId="7BE50761" wp14:editId="1C592022">
                  <wp:extent cx="252000" cy="270261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70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80659" w:rsidRPr="0028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5EF5" w:rsidRPr="00285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spellStart"/>
            <w:r w:rsidR="00285EF5" w:rsidRPr="00285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лиентоориентированность</w:t>
            </w:r>
            <w:proofErr w:type="spellEnd"/>
            <w:r w:rsidR="00285EF5" w:rsidRPr="0028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умение работать с запросами потребителя.</w:t>
            </w:r>
            <w:r w:rsidR="00285EF5" w:rsidRPr="0028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5EF5" w:rsidRPr="0028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Уже к началу XXI века способность точно понять запрос клиента и предложить идеально подходящее для него решение стала критически важной для успешности компаний. В дальнейшем конкуренция за избалованного разнообразными сервисами потребителя будет только расти, поэтому все работодатели захотят видеть у себя </w:t>
            </w:r>
            <w:proofErr w:type="spellStart"/>
            <w:r w:rsidR="00285EF5" w:rsidRPr="0028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клиентоориентированных</w:t>
            </w:r>
            <w:proofErr w:type="spellEnd"/>
            <w:r w:rsidR="00285EF5" w:rsidRPr="0028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сотрудников.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958412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D351E1A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871098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9D091E1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27148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17934B1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450101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1E71681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27043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9575982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60658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711B9CD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472AD9" w14:paraId="0087321A" w14:textId="77777777" w:rsidTr="00D34186">
        <w:tc>
          <w:tcPr>
            <w:tcW w:w="704" w:type="dxa"/>
          </w:tcPr>
          <w:p w14:paraId="4AB37E43" w14:textId="77777777" w:rsidR="00472AD9" w:rsidRDefault="00472AD9" w:rsidP="00472AD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</w:tcPr>
          <w:p w14:paraId="62FFA083" w14:textId="77777777" w:rsidR="00472AD9" w:rsidRDefault="00472AD9" w:rsidP="00472AD9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EF1CB6" wp14:editId="522D3EB1">
                  <wp:extent cx="252000" cy="270261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70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85EF5">
              <w:rPr>
                <w:noProof/>
              </w:rPr>
              <w:t xml:space="preserve"> </w:t>
            </w:r>
            <w:r w:rsidR="00F82ADC" w:rsidRPr="00F82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Бережливое производство</w:t>
            </w:r>
            <w:r w:rsidR="00F82ADC" w:rsidRPr="00F8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F82ADC" w:rsidRPr="00F8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lean</w:t>
            </w:r>
            <w:proofErr w:type="spellEnd"/>
            <w:r w:rsidR="00F82ADC" w:rsidRPr="00F8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2ADC" w:rsidRPr="00F8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production</w:t>
            </w:r>
            <w:proofErr w:type="spellEnd"/>
            <w:r w:rsidR="00F82ADC" w:rsidRPr="00F8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F82ADC" w:rsidRPr="00F8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82ADC" w:rsidRPr="00F8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</w:t>
            </w:r>
            <w:r w:rsidR="00F82ADC" w:rsidRPr="00F8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2ADC" w:rsidRPr="00F8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 к управлению производственным процессом, основанный на постоянном </w:t>
            </w:r>
            <w:r w:rsidR="00F82ADC" w:rsidRPr="00F8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стремлении к устранению всех видов потерь, что предполагает вовлечение в процесс оптимизации бизнеса каждого сотрудника и максимальную ориентацию на потребителя. Философия бережливого производства, возникшая в Японии в конце 80-х годов, сегодня является востребованной в ведущих компаниях всего мира.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50347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3BDA912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85118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E0BC519" w14:textId="77777777" w:rsidR="00472AD9" w:rsidRDefault="00FF7684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63178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4951457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801684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63A39A7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25818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2C292A9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2142573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D8132D1" w14:textId="77777777" w:rsidR="00472AD9" w:rsidRDefault="00472AD9" w:rsidP="00472AD9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</w:tbl>
    <w:p w14:paraId="5D99CF6F" w14:textId="77777777" w:rsidR="00D34186" w:rsidRDefault="004D1A00" w:rsidP="000A7A3C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сферы (отрасли) профессиональной деятельности</w:t>
      </w:r>
    </w:p>
    <w:p w14:paraId="70B7B3CF" w14:textId="77777777" w:rsidR="004D1A00" w:rsidRDefault="004D1A00" w:rsidP="004D1A0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Познакомьтесь со сферами (отраслями) профессиональной деятельности, представленными в «Атласе профессий будущего». </w:t>
      </w:r>
      <w:r w:rsidRPr="00FF76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Выделите те сферы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(1-3) которые Вам наиболее нравятся, </w:t>
      </w:r>
      <w:r w:rsidRPr="00FF76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которых Вы бы хотели работать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Внесите выбранные сферы и их общее описание в табл. 2 (Вы можете воспользоваться ссылкой </w:t>
      </w:r>
      <w:hyperlink r:id="rId18" w:history="1">
        <w:r w:rsidRPr="00FE082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http://atlas100.ru/catalog/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строке с номером </w:t>
      </w:r>
      <w:r w:rsidR="00F669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 пример описания.</w:t>
      </w:r>
    </w:p>
    <w:p w14:paraId="5279F360" w14:textId="083ED600" w:rsidR="004D1A00" w:rsidRPr="004D1A00" w:rsidRDefault="004D1A00" w:rsidP="004D1A00">
      <w:pPr>
        <w:pStyle w:val="a7"/>
        <w:keepNext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4D1A0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Таблица </w:t>
      </w:r>
      <w:r w:rsidRPr="004D1A0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4D1A00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Таблица \* ARABIC </w:instrText>
      </w:r>
      <w:r w:rsidRPr="004D1A0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193A79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2</w:t>
      </w:r>
      <w:r w:rsidRPr="004D1A0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4D1A00">
        <w:rPr>
          <w:rFonts w:ascii="Times New Roman" w:hAnsi="Times New Roman" w:cs="Times New Roman"/>
          <w:i w:val="0"/>
          <w:color w:val="auto"/>
          <w:sz w:val="24"/>
          <w:szCs w:val="24"/>
        </w:rPr>
        <w:t>. Сферы профессиональной деятельности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6798"/>
      </w:tblGrid>
      <w:tr w:rsidR="004D1A00" w14:paraId="56C932BF" w14:textId="77777777" w:rsidTr="00703915">
        <w:tc>
          <w:tcPr>
            <w:tcW w:w="562" w:type="dxa"/>
          </w:tcPr>
          <w:p w14:paraId="2B7A885C" w14:textId="77777777" w:rsidR="004D1A00" w:rsidRDefault="004D1A00" w:rsidP="004D1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</w:tcPr>
          <w:p w14:paraId="16CE0D23" w14:textId="77777777" w:rsidR="004D1A00" w:rsidRDefault="004D1A00" w:rsidP="004D1A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сферы деятельности</w:t>
            </w:r>
          </w:p>
        </w:tc>
        <w:tc>
          <w:tcPr>
            <w:tcW w:w="6798" w:type="dxa"/>
          </w:tcPr>
          <w:p w14:paraId="79DAB7C6" w14:textId="77777777" w:rsidR="004D1A00" w:rsidRDefault="004D1A00" w:rsidP="004D1A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описание сферы деятельности</w:t>
            </w:r>
          </w:p>
        </w:tc>
      </w:tr>
      <w:tr w:rsidR="004D1A00" w14:paraId="046CC354" w14:textId="77777777" w:rsidTr="00703915">
        <w:tc>
          <w:tcPr>
            <w:tcW w:w="562" w:type="dxa"/>
          </w:tcPr>
          <w:p w14:paraId="7FACA120" w14:textId="77777777" w:rsidR="004D1A00" w:rsidRDefault="00F66924" w:rsidP="004D1A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1CAE3D5E" w14:textId="77777777" w:rsidR="004D1A00" w:rsidRPr="004D1A00" w:rsidRDefault="004D1A00" w:rsidP="00E57D9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4D1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ИТ-сектор</w:t>
            </w:r>
          </w:p>
        </w:tc>
        <w:tc>
          <w:tcPr>
            <w:tcW w:w="6798" w:type="dxa"/>
          </w:tcPr>
          <w:p w14:paraId="6374F29F" w14:textId="77777777" w:rsidR="009D7A3B" w:rsidRDefault="00E57D99" w:rsidP="009D7A3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(ИТ) – одна из наиболее быстро развивающихся сфер экономики. Происходящие в ней изменения открывают новые и, на первый взгляд, фантастические возможности и в других областях – например, в проектировании, транспортировке, управлении людьми и ресурсами, маркетинге и образовании. Сейчас в этой отрасли происходит несколько важных процессов. Во-первых, телекоммуникационные решения обеспечивают цепочки связей между разными точками мира – соответственно, увеличивается объем проходящих в сети данных и развиваются решения по их обработке.</w:t>
            </w:r>
          </w:p>
          <w:p w14:paraId="188CB5CD" w14:textId="77777777" w:rsidR="009D7A3B" w:rsidRDefault="00E57D99" w:rsidP="009D7A3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Во-вторых, цифровые решения становятся все более мобильными и «дружественными» по отношению к пользователю — если сейчас почти у каждой семьи есть ноутбук, а каждый второй житель планеты пользуется смартфоном, то через десять лет у любого горожанина будет минимум 5–6 устройств, носимых на теле и связанных между собой – например, очки дополненной реальности, биометрический браслет для заботы о здоровье и смартфон с функцией «умного» бумажника.</w:t>
            </w:r>
            <w:r w:rsidRPr="00E5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ростом объема информации будет расти потребность в новых системах безопасности, способах фильтрации и защиты данных – тем более что распространение масштабных облачных систем хранения делает утечку данных более опасной. </w:t>
            </w:r>
          </w:p>
          <w:p w14:paraId="69272C7F" w14:textId="77777777" w:rsidR="009D7A3B" w:rsidRDefault="00E57D99" w:rsidP="009D7A3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ближайшие 10 лет появятся технологии очень точного распознавания интернет-пользователей онлайн, можно будет отслеживать каждый клик. Технологии из шпионских и </w:t>
            </w:r>
            <w:r w:rsidRPr="00E5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фантастических фильмов станут реальностью – пользователя устройства можно будет идентифицировать не только c помощью сканирования отпечатков пальцев или сетчатки глаза, но и с помощью анализа ДНК.</w:t>
            </w:r>
          </w:p>
          <w:p w14:paraId="1EE2F8BA" w14:textId="77777777" w:rsidR="004D1A00" w:rsidRDefault="00E57D99" w:rsidP="009D7A3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между виртуальностью и физическим миром размываются, а это значит, что общество в цифровом пространстве будет организовано примерно по тем же принципам, что и в реальности – включая государственные границы и контроль со стороны правительств. При этом «цифровой разрыв» между людьми (в уровне компьютерной грамотности) создаст новый вид социального расслоения – поэтому появятся специальные программы по массовому просвещению в сфере ИКТ. Повсеместно появится законодательство, регулирующее киберпространство. «Электронные правительства» начнут работать в полную силу и станут гораздо более интерактивными.</w:t>
            </w:r>
          </w:p>
        </w:tc>
      </w:tr>
      <w:tr w:rsidR="004D1A00" w14:paraId="60EE5B0C" w14:textId="77777777" w:rsidTr="00703915">
        <w:tc>
          <w:tcPr>
            <w:tcW w:w="562" w:type="dxa"/>
          </w:tcPr>
          <w:p w14:paraId="5B8E1321" w14:textId="77777777" w:rsidR="004D1A00" w:rsidRDefault="00F66924" w:rsidP="004D1A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</w:tcPr>
          <w:p w14:paraId="7480B9DE" w14:textId="77777777" w:rsidR="004D1A00" w:rsidRPr="00CF5518" w:rsidRDefault="00CF5518" w:rsidP="004D1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…</w:t>
            </w:r>
          </w:p>
        </w:tc>
        <w:tc>
          <w:tcPr>
            <w:tcW w:w="6798" w:type="dxa"/>
          </w:tcPr>
          <w:p w14:paraId="09677489" w14:textId="77777777" w:rsidR="004D1A00" w:rsidRPr="00CF5518" w:rsidRDefault="00CF5518" w:rsidP="004D1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…</w:t>
            </w:r>
          </w:p>
        </w:tc>
      </w:tr>
      <w:tr w:rsidR="004D1A00" w14:paraId="27734D78" w14:textId="77777777" w:rsidTr="00703915">
        <w:tc>
          <w:tcPr>
            <w:tcW w:w="562" w:type="dxa"/>
          </w:tcPr>
          <w:p w14:paraId="3327CCCD" w14:textId="77777777" w:rsidR="004D1A00" w:rsidRDefault="00F66924" w:rsidP="004D1A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14:paraId="18E8AE77" w14:textId="77777777" w:rsidR="004D1A00" w:rsidRPr="00CF5518" w:rsidRDefault="00CF5518" w:rsidP="004D1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…</w:t>
            </w:r>
          </w:p>
        </w:tc>
        <w:tc>
          <w:tcPr>
            <w:tcW w:w="6798" w:type="dxa"/>
          </w:tcPr>
          <w:p w14:paraId="3179C47A" w14:textId="77777777" w:rsidR="004D1A00" w:rsidRPr="00CF5518" w:rsidRDefault="00CF5518" w:rsidP="004D1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…</w:t>
            </w:r>
          </w:p>
        </w:tc>
      </w:tr>
      <w:tr w:rsidR="004D1A00" w14:paraId="6DE68E5D" w14:textId="77777777" w:rsidTr="00703915">
        <w:tc>
          <w:tcPr>
            <w:tcW w:w="562" w:type="dxa"/>
          </w:tcPr>
          <w:p w14:paraId="0D6FC392" w14:textId="77777777" w:rsidR="004D1A00" w:rsidRDefault="00F66924" w:rsidP="004D1A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14:paraId="13AE7CC0" w14:textId="77777777" w:rsidR="004D1A00" w:rsidRPr="00CF5518" w:rsidRDefault="00CF5518" w:rsidP="004D1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…</w:t>
            </w:r>
          </w:p>
        </w:tc>
        <w:tc>
          <w:tcPr>
            <w:tcW w:w="6798" w:type="dxa"/>
          </w:tcPr>
          <w:p w14:paraId="27F49AE2" w14:textId="77777777" w:rsidR="004D1A00" w:rsidRPr="00CF5518" w:rsidRDefault="00CF5518" w:rsidP="004D1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…</w:t>
            </w:r>
          </w:p>
        </w:tc>
      </w:tr>
    </w:tbl>
    <w:p w14:paraId="40F083D1" w14:textId="77777777" w:rsidR="00D34186" w:rsidRDefault="00F66924" w:rsidP="00C952F0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профессии будущего</w:t>
      </w:r>
    </w:p>
    <w:p w14:paraId="65FDB07B" w14:textId="77777777" w:rsidR="00DA7B23" w:rsidRDefault="00F66924" w:rsidP="0049200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Определите профессии, которыми Вы хотели </w:t>
      </w:r>
      <w:r w:rsidR="008510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бы </w:t>
      </w:r>
      <w:r w:rsidRPr="00FF76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заниматься в выбранных Вами профессиональных сферах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 можете воспользоваться ссылкой </w:t>
      </w:r>
      <w:hyperlink r:id="rId19" w:history="1">
        <w:r w:rsidR="00B24219" w:rsidRPr="00FE082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http://atlas100.ru/catalog/</w:t>
        </w:r>
      </w:hyperlink>
      <w:r w:rsidR="00B2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4D2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представьте в виде </w:t>
      </w:r>
      <w:r w:rsidR="00DA7B2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интеллект-</w:t>
      </w:r>
      <w:r w:rsidR="004D26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(</w:t>
      </w:r>
      <w:bookmarkStart w:id="0" w:name="_GoBack"/>
      <w:bookmarkEnd w:id="0"/>
      <w:r w:rsidR="004D2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см. рис. 1).</w:t>
      </w:r>
      <w:r w:rsidR="00DA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подготовки интеллект-карты можно воспользоваться сервисом </w:t>
      </w:r>
      <w:proofErr w:type="spellStart"/>
      <w:r w:rsidR="00DA7B23" w:rsidRPr="00DA7B23">
        <w:rPr>
          <w:rFonts w:ascii="Times New Roman" w:eastAsia="Times New Roman" w:hAnsi="Times New Roman" w:cs="Times New Roman"/>
          <w:sz w:val="24"/>
          <w:szCs w:val="24"/>
          <w:lang w:eastAsia="ru-RU"/>
        </w:rPr>
        <w:t>MindMeister</w:t>
      </w:r>
      <w:proofErr w:type="spellEnd"/>
      <w:r w:rsidR="000D1F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6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Сравните навыки, необходимые для данных профессий, с теми, которые Вы обнаружили у себя. Над чем Вам следует поработать?</w:t>
      </w:r>
    </w:p>
    <w:p w14:paraId="50684A6E" w14:textId="77777777" w:rsidR="00126701" w:rsidRDefault="00126701" w:rsidP="00126701">
      <w:pPr>
        <w:keepNext/>
        <w:spacing w:before="100" w:beforeAutospacing="1" w:after="100" w:afterAutospacing="1" w:line="240" w:lineRule="auto"/>
        <w:jc w:val="both"/>
      </w:pPr>
      <w:r>
        <w:rPr>
          <w:noProof/>
        </w:rPr>
        <w:drawing>
          <wp:inline distT="0" distB="0" distL="0" distR="0" wp14:anchorId="223270A0" wp14:editId="04176D6A">
            <wp:extent cx="5961830" cy="2887762"/>
            <wp:effectExtent l="0" t="0" r="127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11545" t="19195" r="26884" b="27784"/>
                    <a:stretch/>
                  </pic:blipFill>
                  <pic:spPr bwMode="auto">
                    <a:xfrm>
                      <a:off x="0" y="0"/>
                      <a:ext cx="6010805" cy="2911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FC3F71" w14:textId="6C8ABE27" w:rsidR="000D1FAB" w:rsidRDefault="00126701" w:rsidP="00126701">
      <w:pPr>
        <w:pStyle w:val="a7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12670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Рисунок </w:t>
      </w:r>
      <w:r w:rsidRPr="00126701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126701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Рисунок \* ARABIC </w:instrText>
      </w:r>
      <w:r w:rsidRPr="00126701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193A79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126701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126701">
        <w:rPr>
          <w:rFonts w:ascii="Times New Roman" w:hAnsi="Times New Roman" w:cs="Times New Roman"/>
          <w:i w:val="0"/>
          <w:color w:val="auto"/>
          <w:sz w:val="24"/>
          <w:szCs w:val="24"/>
        </w:rPr>
        <w:t>. Выбранные профессии</w:t>
      </w:r>
    </w:p>
    <w:p w14:paraId="271AB7F5" w14:textId="77777777" w:rsidR="002150CB" w:rsidRPr="002150CB" w:rsidRDefault="009D7923" w:rsidP="0049200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Закончите фразу: </w:t>
      </w:r>
      <w:r w:rsidR="00BB63E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150CB" w:rsidRPr="002150CB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того, чтобы быть успешным в выбранных профессиях мне необходимо …</w:t>
      </w:r>
    </w:p>
    <w:p w14:paraId="470FE6AE" w14:textId="77777777" w:rsidR="00F66924" w:rsidRDefault="00F66924" w:rsidP="00C952F0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Профессии</w:t>
      </w:r>
      <w:r w:rsidR="00CD7E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пенсионеры</w:t>
      </w:r>
    </w:p>
    <w:p w14:paraId="48116F49" w14:textId="77777777" w:rsidR="00E44CAC" w:rsidRDefault="00B24219" w:rsidP="00CF551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Выясните, существуют ли в выбранных Вами сферах профессии</w:t>
      </w:r>
      <w:r w:rsidR="00CD7ECC" w:rsidRPr="004B23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пенсионеры (Вы можете воспользоваться ссылкой </w:t>
      </w:r>
      <w:hyperlink r:id="rId21" w:history="1">
        <w:r w:rsidRPr="00FE082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http://atlas100.ru/future/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r w:rsidR="00CF551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Дополните интеллект-карту (пример представлен на рис. 2).</w:t>
      </w:r>
    </w:p>
    <w:p w14:paraId="5FE727B2" w14:textId="77777777" w:rsidR="00153B90" w:rsidRDefault="004B23E6" w:rsidP="00153B90">
      <w:pPr>
        <w:keepNext/>
        <w:spacing w:before="100" w:beforeAutospacing="1" w:after="100" w:afterAutospacing="1" w:line="240" w:lineRule="auto"/>
        <w:jc w:val="both"/>
      </w:pPr>
      <w:r>
        <w:rPr>
          <w:noProof/>
        </w:rPr>
        <w:drawing>
          <wp:inline distT="0" distB="0" distL="0" distR="0" wp14:anchorId="34AFD9D6" wp14:editId="5944ACE0">
            <wp:extent cx="5986917" cy="3098800"/>
            <wp:effectExtent l="0" t="0" r="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6200" t="19954" r="20898" b="12961"/>
                    <a:stretch/>
                  </pic:blipFill>
                  <pic:spPr bwMode="auto">
                    <a:xfrm>
                      <a:off x="0" y="0"/>
                      <a:ext cx="6000830" cy="3106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EAD23F" w14:textId="16ED1001" w:rsidR="004B23E6" w:rsidRPr="00153B90" w:rsidRDefault="00153B90" w:rsidP="00153B90">
      <w:pPr>
        <w:pStyle w:val="a7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153B9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Рисунок </w:t>
      </w:r>
      <w:r w:rsidRPr="00153B9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153B90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Рисунок \* ARABIC </w:instrText>
      </w:r>
      <w:r w:rsidRPr="00153B9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193A79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2</w:t>
      </w:r>
      <w:r w:rsidRPr="00153B9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153B90">
        <w:rPr>
          <w:rFonts w:ascii="Times New Roman" w:hAnsi="Times New Roman" w:cs="Times New Roman"/>
          <w:i w:val="0"/>
          <w:color w:val="auto"/>
          <w:sz w:val="24"/>
          <w:szCs w:val="24"/>
        </w:rPr>
        <w:t>. Профессии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ИТ-сектора</w:t>
      </w:r>
    </w:p>
    <w:p w14:paraId="68909B04" w14:textId="77777777" w:rsidR="00A00FCD" w:rsidRDefault="00A00FCD" w:rsidP="007129C8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эссе «Атлас профессий будущего».</w:t>
      </w:r>
    </w:p>
    <w:p w14:paraId="0E97EA62" w14:textId="77777777" w:rsidR="00CF5518" w:rsidRPr="00A00FCD" w:rsidRDefault="007129C8" w:rsidP="00A00FC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небольшое эссе, в котором отразите результаты проделанной Вами работы.</w:t>
      </w:r>
    </w:p>
    <w:p w14:paraId="750763BA" w14:textId="77777777" w:rsidR="00F0640F" w:rsidRPr="00F0640F" w:rsidRDefault="00F0640F" w:rsidP="00F06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789C444" w14:textId="77777777" w:rsidR="006A7FFC" w:rsidRDefault="006A7FFC">
      <w:pPr>
        <w:rPr>
          <w:rFonts w:ascii="Times New Roman" w:hAnsi="Times New Roman"/>
          <w:sz w:val="28"/>
          <w:szCs w:val="28"/>
        </w:rPr>
      </w:pPr>
    </w:p>
    <w:p w14:paraId="3B3B3B8C" w14:textId="77777777" w:rsidR="006A7FFC" w:rsidRDefault="006A7FFC"/>
    <w:sectPr w:rsidR="006A7FFC" w:rsidSect="00E80973"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3EDF9" w14:textId="77777777" w:rsidR="00FE091A" w:rsidRDefault="00FE091A" w:rsidP="00E80973">
      <w:pPr>
        <w:spacing w:after="0" w:line="240" w:lineRule="auto"/>
      </w:pPr>
      <w:r>
        <w:separator/>
      </w:r>
    </w:p>
  </w:endnote>
  <w:endnote w:type="continuationSeparator" w:id="0">
    <w:p w14:paraId="6919A52B" w14:textId="77777777" w:rsidR="00FE091A" w:rsidRDefault="00FE091A" w:rsidP="00E8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4176871"/>
      <w:docPartObj>
        <w:docPartGallery w:val="Page Numbers (Bottom of Page)"/>
        <w:docPartUnique/>
      </w:docPartObj>
    </w:sdtPr>
    <w:sdtContent>
      <w:p w14:paraId="6BC70760" w14:textId="77777777" w:rsidR="00E80973" w:rsidRDefault="00E8097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2912D" w14:textId="77777777" w:rsidR="00FE091A" w:rsidRDefault="00FE091A" w:rsidP="00E80973">
      <w:pPr>
        <w:spacing w:after="0" w:line="240" w:lineRule="auto"/>
      </w:pPr>
      <w:r>
        <w:separator/>
      </w:r>
    </w:p>
  </w:footnote>
  <w:footnote w:type="continuationSeparator" w:id="0">
    <w:p w14:paraId="7FD20ADF" w14:textId="77777777" w:rsidR="00FE091A" w:rsidRDefault="00FE091A" w:rsidP="00E80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44709"/>
    <w:multiLevelType w:val="hybridMultilevel"/>
    <w:tmpl w:val="F6501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FC"/>
    <w:rsid w:val="00003AFB"/>
    <w:rsid w:val="000113B1"/>
    <w:rsid w:val="000A7A3C"/>
    <w:rsid w:val="000D1FAB"/>
    <w:rsid w:val="000E5236"/>
    <w:rsid w:val="000F60F9"/>
    <w:rsid w:val="00126701"/>
    <w:rsid w:val="00153B90"/>
    <w:rsid w:val="00193A79"/>
    <w:rsid w:val="002150CB"/>
    <w:rsid w:val="00217477"/>
    <w:rsid w:val="002322D0"/>
    <w:rsid w:val="00285EF5"/>
    <w:rsid w:val="002911AB"/>
    <w:rsid w:val="00342EB3"/>
    <w:rsid w:val="003570C7"/>
    <w:rsid w:val="00390AB0"/>
    <w:rsid w:val="003C0EA2"/>
    <w:rsid w:val="00472AD9"/>
    <w:rsid w:val="00480659"/>
    <w:rsid w:val="00492003"/>
    <w:rsid w:val="004B23E6"/>
    <w:rsid w:val="004D1A00"/>
    <w:rsid w:val="004D2697"/>
    <w:rsid w:val="00562081"/>
    <w:rsid w:val="00625A71"/>
    <w:rsid w:val="006A7FFC"/>
    <w:rsid w:val="007003DB"/>
    <w:rsid w:val="00703915"/>
    <w:rsid w:val="007129C8"/>
    <w:rsid w:val="008510C7"/>
    <w:rsid w:val="00902299"/>
    <w:rsid w:val="009D7923"/>
    <w:rsid w:val="009D7A3B"/>
    <w:rsid w:val="009E2C10"/>
    <w:rsid w:val="00A00FCD"/>
    <w:rsid w:val="00A8545F"/>
    <w:rsid w:val="00B24219"/>
    <w:rsid w:val="00BB0B6A"/>
    <w:rsid w:val="00BB63EF"/>
    <w:rsid w:val="00BE36E7"/>
    <w:rsid w:val="00C06F75"/>
    <w:rsid w:val="00C74285"/>
    <w:rsid w:val="00C952F0"/>
    <w:rsid w:val="00CB7622"/>
    <w:rsid w:val="00CD7ECC"/>
    <w:rsid w:val="00CF5518"/>
    <w:rsid w:val="00D34186"/>
    <w:rsid w:val="00D4201F"/>
    <w:rsid w:val="00DA7B23"/>
    <w:rsid w:val="00E2440F"/>
    <w:rsid w:val="00E44CAC"/>
    <w:rsid w:val="00E57D99"/>
    <w:rsid w:val="00E80973"/>
    <w:rsid w:val="00F0640F"/>
    <w:rsid w:val="00F5200A"/>
    <w:rsid w:val="00F66924"/>
    <w:rsid w:val="00F7601E"/>
    <w:rsid w:val="00F82ADC"/>
    <w:rsid w:val="00FE091A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5871"/>
  <w15:chartTrackingRefBased/>
  <w15:docId w15:val="{7D9921AA-BDCB-4FB6-B586-81D89BD1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B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0640F"/>
    <w:rPr>
      <w:color w:val="0000FF"/>
      <w:u w:val="single"/>
    </w:rPr>
  </w:style>
  <w:style w:type="character" w:customStyle="1" w:styleId="share42-counter">
    <w:name w:val="share42-counter"/>
    <w:basedOn w:val="a0"/>
    <w:rsid w:val="00F0640F"/>
  </w:style>
  <w:style w:type="paragraph" w:styleId="a5">
    <w:name w:val="List Paragraph"/>
    <w:basedOn w:val="a"/>
    <w:uiPriority w:val="34"/>
    <w:qFormat/>
    <w:rsid w:val="00C952F0"/>
    <w:pPr>
      <w:ind w:left="720"/>
      <w:contextualSpacing/>
    </w:pPr>
  </w:style>
  <w:style w:type="table" w:styleId="a6">
    <w:name w:val="Table Grid"/>
    <w:basedOn w:val="a1"/>
    <w:uiPriority w:val="39"/>
    <w:rsid w:val="00D3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35"/>
    <w:unhideWhenUsed/>
    <w:qFormat/>
    <w:rsid w:val="007003D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4D1A00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rsid w:val="004D1A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7B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8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80973"/>
  </w:style>
  <w:style w:type="paragraph" w:styleId="ab">
    <w:name w:val="footer"/>
    <w:basedOn w:val="a"/>
    <w:link w:val="ac"/>
    <w:uiPriority w:val="99"/>
    <w:unhideWhenUsed/>
    <w:rsid w:val="00E8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0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08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38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49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atlas100.ru/catalo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tlas100.ru/future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hyperlink" Target="http://atlas100.ru/catalo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50</cp:revision>
  <cp:lastPrinted>2018-11-16T14:39:00Z</cp:lastPrinted>
  <dcterms:created xsi:type="dcterms:W3CDTF">2018-11-16T12:42:00Z</dcterms:created>
  <dcterms:modified xsi:type="dcterms:W3CDTF">2018-11-16T14:40:00Z</dcterms:modified>
</cp:coreProperties>
</file>